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068"/>
        <w:gridCol w:w="5508"/>
      </w:tblGrid>
      <w:tr w:rsidR="008843F7" w:rsidRPr="00EF13C8" w:rsidTr="00CC72A9">
        <w:tc>
          <w:tcPr>
            <w:tcW w:w="4068" w:type="dxa"/>
            <w:shd w:val="clear" w:color="auto" w:fill="auto"/>
          </w:tcPr>
          <w:p w:rsidR="00AC75A3" w:rsidRPr="00E2719B" w:rsidRDefault="00AC75A3" w:rsidP="00AC75A3">
            <w:pPr>
              <w:pStyle w:val="Sansinterligne"/>
              <w:contextualSpacing/>
              <w:rPr>
                <w:sz w:val="18"/>
                <w:szCs w:val="18"/>
                <w:lang w:val="fr-FR"/>
              </w:rPr>
            </w:pPr>
            <w:r w:rsidRPr="00E2719B">
              <w:rPr>
                <w:sz w:val="18"/>
                <w:szCs w:val="18"/>
                <w:lang w:val="fr-FR"/>
              </w:rPr>
              <w:t>COMSOL France</w:t>
            </w:r>
          </w:p>
          <w:p w:rsidR="00AC75A3" w:rsidRPr="00E2719B" w:rsidRDefault="00AC75A3" w:rsidP="00AC75A3">
            <w:pPr>
              <w:pStyle w:val="Sansinterligne"/>
              <w:contextualSpacing/>
              <w:rPr>
                <w:sz w:val="18"/>
                <w:szCs w:val="18"/>
                <w:lang w:val="fr-FR"/>
              </w:rPr>
            </w:pPr>
            <w:r w:rsidRPr="00E2719B">
              <w:rPr>
                <w:sz w:val="18"/>
                <w:szCs w:val="18"/>
                <w:lang w:val="fr-FR"/>
              </w:rPr>
              <w:t>10 avenue Doyen Louis Weil</w:t>
            </w:r>
          </w:p>
          <w:p w:rsidR="00AC75A3" w:rsidRPr="00E2719B" w:rsidRDefault="00AC75A3" w:rsidP="00AC75A3">
            <w:pPr>
              <w:pStyle w:val="Sansinterligne"/>
              <w:contextualSpacing/>
              <w:rPr>
                <w:sz w:val="18"/>
                <w:szCs w:val="18"/>
              </w:rPr>
            </w:pPr>
            <w:r w:rsidRPr="00E2719B">
              <w:rPr>
                <w:sz w:val="18"/>
                <w:szCs w:val="18"/>
              </w:rPr>
              <w:t>38000 Grenoble</w:t>
            </w:r>
          </w:p>
          <w:p w:rsidR="00AC75A3" w:rsidRPr="00E2719B" w:rsidRDefault="00AC75A3" w:rsidP="00AC75A3">
            <w:pPr>
              <w:pStyle w:val="Sansinterligne"/>
              <w:contextualSpacing/>
              <w:rPr>
                <w:sz w:val="18"/>
                <w:szCs w:val="18"/>
              </w:rPr>
            </w:pPr>
            <w:proofErr w:type="spellStart"/>
            <w:r w:rsidRPr="00E2719B">
              <w:rPr>
                <w:sz w:val="18"/>
                <w:szCs w:val="18"/>
              </w:rPr>
              <w:t>Tél</w:t>
            </w:r>
            <w:proofErr w:type="spellEnd"/>
            <w:r w:rsidRPr="00E2719B">
              <w:rPr>
                <w:sz w:val="18"/>
                <w:szCs w:val="18"/>
              </w:rPr>
              <w:t xml:space="preserve"> : 04 76 46 49 01</w:t>
            </w:r>
          </w:p>
          <w:p w:rsidR="00AC75A3" w:rsidRPr="00E2719B" w:rsidRDefault="00AC75A3" w:rsidP="00AC75A3">
            <w:pPr>
              <w:pStyle w:val="Sansinterligne"/>
              <w:contextualSpacing/>
              <w:rPr>
                <w:sz w:val="18"/>
                <w:szCs w:val="18"/>
              </w:rPr>
            </w:pPr>
            <w:r w:rsidRPr="00E2719B">
              <w:rPr>
                <w:sz w:val="18"/>
                <w:szCs w:val="18"/>
              </w:rPr>
              <w:t xml:space="preserve">Web: </w:t>
            </w:r>
            <w:hyperlink r:id="rId8" w:history="1">
              <w:r w:rsidRPr="00E2719B">
                <w:rPr>
                  <w:rStyle w:val="Lienhypertexte"/>
                  <w:sz w:val="18"/>
                  <w:szCs w:val="18"/>
                </w:rPr>
                <w:t>www.comsol.fr</w:t>
              </w:r>
            </w:hyperlink>
          </w:p>
          <w:p w:rsidR="00CC72A9" w:rsidRPr="00EF13C8" w:rsidRDefault="00AC75A3" w:rsidP="00AC75A3">
            <w:pPr>
              <w:pStyle w:val="Sansinterligne"/>
              <w:contextualSpacing/>
              <w:rPr>
                <w:sz w:val="18"/>
                <w:szCs w:val="18"/>
              </w:rPr>
            </w:pPr>
            <w:r w:rsidRPr="00E2719B">
              <w:rPr>
                <w:sz w:val="18"/>
                <w:szCs w:val="18"/>
              </w:rPr>
              <w:t xml:space="preserve">Blog: </w:t>
            </w:r>
            <w:hyperlink r:id="rId9" w:history="1">
              <w:r w:rsidRPr="00CD0FF7">
                <w:rPr>
                  <w:rStyle w:val="Lienhypertexte"/>
                  <w:sz w:val="18"/>
                  <w:szCs w:val="18"/>
                </w:rPr>
                <w:t>www.comsol.fr/blogs</w:t>
              </w:r>
            </w:hyperlink>
          </w:p>
        </w:tc>
        <w:tc>
          <w:tcPr>
            <w:tcW w:w="5508" w:type="dxa"/>
            <w:shd w:val="clear" w:color="auto" w:fill="auto"/>
          </w:tcPr>
          <w:p w:rsidR="00AC75A3" w:rsidRPr="00E2719B" w:rsidRDefault="00AC75A3" w:rsidP="00AC75A3">
            <w:pPr>
              <w:pStyle w:val="Sansinterligne"/>
              <w:contextualSpacing/>
              <w:rPr>
                <w:sz w:val="18"/>
                <w:szCs w:val="18"/>
              </w:rPr>
            </w:pPr>
            <w:r w:rsidRPr="00E2719B">
              <w:rPr>
                <w:i/>
                <w:sz w:val="18"/>
                <w:szCs w:val="18"/>
              </w:rPr>
              <w:t>Contact Presse:</w:t>
            </w:r>
          </w:p>
          <w:p w:rsidR="00AC75A3" w:rsidRPr="00E2719B" w:rsidRDefault="00AC75A3" w:rsidP="00AC75A3">
            <w:pPr>
              <w:pStyle w:val="Sansinterligne"/>
              <w:contextualSpacing/>
              <w:rPr>
                <w:sz w:val="18"/>
                <w:szCs w:val="18"/>
              </w:rPr>
            </w:pPr>
            <w:r w:rsidRPr="00E2719B">
              <w:rPr>
                <w:sz w:val="18"/>
                <w:szCs w:val="18"/>
              </w:rPr>
              <w:t xml:space="preserve">Céline Chicharro, Marketing </w:t>
            </w:r>
          </w:p>
          <w:p w:rsidR="00AC75A3" w:rsidRPr="00E2719B" w:rsidRDefault="003D1DA3" w:rsidP="00AC75A3">
            <w:pPr>
              <w:pStyle w:val="Sansinterligne"/>
              <w:contextualSpacing/>
              <w:rPr>
                <w:sz w:val="18"/>
                <w:szCs w:val="18"/>
              </w:rPr>
            </w:pPr>
            <w:hyperlink r:id="rId10" w:history="1">
              <w:r w:rsidR="00AC75A3" w:rsidRPr="00E2719B">
                <w:rPr>
                  <w:rStyle w:val="Lienhypertexte"/>
                  <w:sz w:val="18"/>
                  <w:szCs w:val="18"/>
                </w:rPr>
                <w:t>celine.chicharro@comsol.fr</w:t>
              </w:r>
            </w:hyperlink>
          </w:p>
          <w:p w:rsidR="0087612B" w:rsidRPr="00EF13C8" w:rsidRDefault="0087612B" w:rsidP="00105606">
            <w:pPr>
              <w:pStyle w:val="Sansinterligne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  <w:p w:rsidR="000369D9" w:rsidRPr="00EF13C8" w:rsidRDefault="00AC75A3" w:rsidP="00A27A3C">
            <w:pPr>
              <w:pStyle w:val="Sansinterligne"/>
              <w:contextualSpacing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>
              <w:rPr>
                <w:i/>
                <w:sz w:val="18"/>
                <w:szCs w:val="18"/>
              </w:rPr>
              <w:t>Galerie</w:t>
            </w:r>
            <w:proofErr w:type="spellEnd"/>
            <w:r>
              <w:rPr>
                <w:i/>
                <w:sz w:val="18"/>
                <w:szCs w:val="18"/>
              </w:rPr>
              <w:t xml:space="preserve"> photos</w:t>
            </w:r>
            <w:r w:rsidR="0087612B" w:rsidRPr="00EF13C8">
              <w:rPr>
                <w:i/>
                <w:sz w:val="18"/>
                <w:szCs w:val="18"/>
              </w:rPr>
              <w:t>:</w:t>
            </w:r>
          </w:p>
          <w:p w:rsidR="001968FF" w:rsidRPr="00EF13C8" w:rsidRDefault="003D1DA3" w:rsidP="00485D67">
            <w:pPr>
              <w:pStyle w:val="Sansinterligne"/>
              <w:contextualSpacing/>
              <w:rPr>
                <w:rFonts w:asciiTheme="minorHAnsi" w:hAnsiTheme="minorHAnsi"/>
                <w:sz w:val="18"/>
                <w:szCs w:val="18"/>
              </w:rPr>
            </w:pPr>
            <w:hyperlink r:id="rId11" w:history="1">
              <w:r w:rsidR="00A65C1F" w:rsidRPr="00EF13C8">
                <w:rPr>
                  <w:rStyle w:val="Lienhypertexte"/>
                  <w:sz w:val="18"/>
                  <w:szCs w:val="18"/>
                </w:rPr>
                <w:t>www.comsol.com/press/gallery</w:t>
              </w:r>
            </w:hyperlink>
          </w:p>
        </w:tc>
      </w:tr>
    </w:tbl>
    <w:p w:rsidR="00433E0F" w:rsidRPr="00EF13C8" w:rsidRDefault="00433E0F" w:rsidP="00105606">
      <w:pPr>
        <w:pStyle w:val="Textebrut"/>
        <w:contextualSpacing/>
        <w:rPr>
          <w:bCs/>
          <w:spacing w:val="-2"/>
          <w:sz w:val="18"/>
        </w:rPr>
      </w:pPr>
    </w:p>
    <w:p w:rsidR="007C134A" w:rsidRPr="00AC75A3" w:rsidRDefault="00AA5858" w:rsidP="00153F79">
      <w:pPr>
        <w:pStyle w:val="Textebrut"/>
        <w:contextualSpacing/>
        <w:jc w:val="center"/>
        <w:rPr>
          <w:bCs/>
          <w:spacing w:val="-2"/>
          <w:sz w:val="8"/>
          <w:szCs w:val="8"/>
          <w:lang w:val="fr-FR"/>
        </w:rPr>
      </w:pPr>
      <w:r>
        <w:rPr>
          <w:b/>
          <w:sz w:val="32"/>
          <w:szCs w:val="32"/>
          <w:lang w:val="fr-FR"/>
        </w:rPr>
        <w:t xml:space="preserve">COMSOL </w:t>
      </w:r>
      <w:r w:rsidR="00AC75A3">
        <w:rPr>
          <w:b/>
          <w:sz w:val="32"/>
          <w:szCs w:val="32"/>
          <w:lang w:val="fr-FR"/>
        </w:rPr>
        <w:t>lance s</w:t>
      </w:r>
      <w:r w:rsidR="00AC75A3" w:rsidRPr="00AC75A3">
        <w:rPr>
          <w:b/>
          <w:sz w:val="32"/>
          <w:szCs w:val="32"/>
          <w:lang w:val="fr-FR"/>
        </w:rPr>
        <w:t>a version 5.4 et présente deux nouveaux produits</w:t>
      </w:r>
    </w:p>
    <w:p w:rsidR="00AA5858" w:rsidRDefault="00AA5858" w:rsidP="00AA5858">
      <w:pPr>
        <w:pStyle w:val="Textebrut"/>
        <w:contextualSpacing/>
        <w:jc w:val="center"/>
        <w:rPr>
          <w:rFonts w:asciiTheme="minorHAnsi" w:hAnsiTheme="minorHAnsi"/>
          <w:i/>
          <w:szCs w:val="22"/>
          <w:lang w:val="fr-FR"/>
        </w:rPr>
      </w:pPr>
    </w:p>
    <w:p w:rsidR="00BE5411" w:rsidRDefault="00AA5858" w:rsidP="00AA5858">
      <w:pPr>
        <w:pStyle w:val="Textebrut"/>
        <w:contextualSpacing/>
        <w:jc w:val="center"/>
        <w:rPr>
          <w:rFonts w:asciiTheme="minorHAnsi" w:hAnsiTheme="minorHAnsi"/>
          <w:i/>
          <w:szCs w:val="22"/>
          <w:lang w:val="fr-FR"/>
        </w:rPr>
      </w:pPr>
      <w:r w:rsidRPr="00AA5858">
        <w:rPr>
          <w:rFonts w:asciiTheme="minorHAnsi" w:hAnsiTheme="minorHAnsi"/>
          <w:i/>
          <w:szCs w:val="22"/>
          <w:lang w:val="fr-FR"/>
        </w:rPr>
        <w:t xml:space="preserve">La dernière version de COMSOL </w:t>
      </w:r>
      <w:proofErr w:type="spellStart"/>
      <w:r w:rsidRPr="00AA5858">
        <w:rPr>
          <w:rFonts w:asciiTheme="minorHAnsi" w:hAnsiTheme="minorHAnsi"/>
          <w:i/>
          <w:szCs w:val="22"/>
          <w:lang w:val="fr-FR"/>
        </w:rPr>
        <w:t>Multiphysics</w:t>
      </w:r>
      <w:proofErr w:type="spellEnd"/>
      <w:r w:rsidRPr="00AA5858">
        <w:rPr>
          <w:rFonts w:asciiTheme="minorHAnsi" w:hAnsiTheme="minorHAnsi"/>
          <w:i/>
          <w:szCs w:val="22"/>
          <w:lang w:val="fr-FR"/>
        </w:rPr>
        <w:t xml:space="preserve">® </w:t>
      </w:r>
      <w:r w:rsidR="00DD5244">
        <w:rPr>
          <w:rFonts w:asciiTheme="minorHAnsi" w:hAnsiTheme="minorHAnsi"/>
          <w:i/>
          <w:szCs w:val="22"/>
          <w:lang w:val="fr-FR"/>
        </w:rPr>
        <w:t>in</w:t>
      </w:r>
      <w:r w:rsidR="00CC1E9D">
        <w:rPr>
          <w:rFonts w:asciiTheme="minorHAnsi" w:hAnsiTheme="minorHAnsi"/>
          <w:i/>
          <w:szCs w:val="22"/>
          <w:lang w:val="fr-FR"/>
        </w:rPr>
        <w:t xml:space="preserve">tègre dès à présent le </w:t>
      </w:r>
      <w:r w:rsidR="00DD5244">
        <w:rPr>
          <w:rFonts w:asciiTheme="minorHAnsi" w:hAnsiTheme="minorHAnsi"/>
          <w:i/>
          <w:szCs w:val="22"/>
          <w:lang w:val="fr-FR"/>
        </w:rPr>
        <w:t>COMSOL Compiler™. Ce nouveau produit offre</w:t>
      </w:r>
      <w:r w:rsidRPr="00AA5858">
        <w:rPr>
          <w:rFonts w:asciiTheme="minorHAnsi" w:hAnsiTheme="minorHAnsi"/>
          <w:i/>
          <w:szCs w:val="22"/>
          <w:lang w:val="fr-FR"/>
        </w:rPr>
        <w:t xml:space="preserve"> aux spécialistes la liberté de distribuer leurs applications de simulation au moyen</w:t>
      </w:r>
      <w:r w:rsidR="00DD5244">
        <w:rPr>
          <w:rFonts w:asciiTheme="minorHAnsi" w:hAnsiTheme="minorHAnsi"/>
          <w:i/>
          <w:szCs w:val="22"/>
          <w:lang w:val="fr-FR"/>
        </w:rPr>
        <w:t xml:space="preserve"> de fichier</w:t>
      </w:r>
      <w:r w:rsidR="00CC1E9D">
        <w:rPr>
          <w:rFonts w:asciiTheme="minorHAnsi" w:hAnsiTheme="minorHAnsi"/>
          <w:i/>
          <w:szCs w:val="22"/>
          <w:lang w:val="fr-FR"/>
        </w:rPr>
        <w:t>s exécutables. S’y ajoute un nouveau</w:t>
      </w:r>
      <w:r w:rsidR="00DD5244">
        <w:rPr>
          <w:rFonts w:asciiTheme="minorHAnsi" w:hAnsiTheme="minorHAnsi"/>
          <w:i/>
          <w:szCs w:val="22"/>
          <w:lang w:val="fr-FR"/>
        </w:rPr>
        <w:t xml:space="preserve"> module </w:t>
      </w:r>
      <w:r w:rsidR="00DD5244" w:rsidRPr="00DD5244">
        <w:rPr>
          <w:i/>
          <w:szCs w:val="22"/>
          <w:lang w:val="fr-FR"/>
        </w:rPr>
        <w:t xml:space="preserve">Composite </w:t>
      </w:r>
      <w:proofErr w:type="spellStart"/>
      <w:r w:rsidR="00DD5244" w:rsidRPr="00DD5244">
        <w:rPr>
          <w:i/>
          <w:szCs w:val="22"/>
          <w:lang w:val="fr-FR"/>
        </w:rPr>
        <w:t>Materials</w:t>
      </w:r>
      <w:proofErr w:type="spellEnd"/>
      <w:r w:rsidR="00DD5244" w:rsidRPr="00DD5244">
        <w:rPr>
          <w:i/>
          <w:szCs w:val="22"/>
          <w:lang w:val="fr-FR"/>
        </w:rPr>
        <w:t xml:space="preserve"> </w:t>
      </w:r>
      <w:r w:rsidR="00CC1E9D">
        <w:rPr>
          <w:rFonts w:asciiTheme="minorHAnsi" w:hAnsiTheme="minorHAnsi"/>
          <w:i/>
          <w:szCs w:val="22"/>
          <w:lang w:val="fr-FR"/>
        </w:rPr>
        <w:t>pour l’analyse des matériaux composites et stratifiés</w:t>
      </w:r>
      <w:r w:rsidRPr="00AA5858">
        <w:rPr>
          <w:rFonts w:asciiTheme="minorHAnsi" w:hAnsiTheme="minorHAnsi"/>
          <w:i/>
          <w:szCs w:val="22"/>
          <w:lang w:val="fr-FR"/>
        </w:rPr>
        <w:t>.</w:t>
      </w:r>
    </w:p>
    <w:p w:rsidR="00AA5858" w:rsidRPr="00AA5858" w:rsidRDefault="00AA5858" w:rsidP="00105606">
      <w:pPr>
        <w:pStyle w:val="Textebrut"/>
        <w:contextualSpacing/>
        <w:rPr>
          <w:bCs/>
          <w:spacing w:val="-2"/>
          <w:sz w:val="18"/>
          <w:lang w:val="fr-FR"/>
        </w:rPr>
      </w:pPr>
    </w:p>
    <w:p w:rsidR="00AA5858" w:rsidRPr="00AA5858" w:rsidRDefault="00AA5858" w:rsidP="00AA5858">
      <w:pPr>
        <w:pStyle w:val="Textebrut"/>
        <w:contextualSpacing/>
        <w:rPr>
          <w:rFonts w:asciiTheme="minorHAnsi" w:hAnsiTheme="minorHAnsi"/>
          <w:bCs/>
          <w:szCs w:val="22"/>
          <w:lang w:val="fr-FR"/>
        </w:rPr>
      </w:pPr>
      <w:r w:rsidRPr="00AA5858">
        <w:rPr>
          <w:rFonts w:asciiTheme="minorHAnsi" w:hAnsiTheme="minorHAnsi"/>
          <w:bCs/>
          <w:szCs w:val="22"/>
          <w:lang w:val="fr-FR"/>
        </w:rPr>
        <w:t>GRENOBLE</w:t>
      </w:r>
      <w:r w:rsidR="00B24A85" w:rsidRPr="00AA5858">
        <w:rPr>
          <w:rFonts w:asciiTheme="minorHAnsi" w:hAnsiTheme="minorHAnsi"/>
          <w:bCs/>
          <w:szCs w:val="22"/>
          <w:lang w:val="fr-FR"/>
        </w:rPr>
        <w:t xml:space="preserve"> (</w:t>
      </w:r>
      <w:r w:rsidRPr="00AA5858">
        <w:rPr>
          <w:rFonts w:asciiTheme="minorHAnsi" w:hAnsiTheme="minorHAnsi"/>
          <w:bCs/>
          <w:szCs w:val="22"/>
          <w:lang w:val="fr-FR"/>
        </w:rPr>
        <w:t xml:space="preserve">5 Octobre </w:t>
      </w:r>
      <w:r w:rsidR="00655CCD" w:rsidRPr="00AA5858">
        <w:rPr>
          <w:rFonts w:asciiTheme="minorHAnsi" w:hAnsiTheme="minorHAnsi"/>
          <w:bCs/>
          <w:szCs w:val="22"/>
          <w:lang w:val="fr-FR"/>
        </w:rPr>
        <w:t>201</w:t>
      </w:r>
      <w:r w:rsidR="00281C4B" w:rsidRPr="00AA5858">
        <w:rPr>
          <w:rFonts w:asciiTheme="minorHAnsi" w:hAnsiTheme="minorHAnsi"/>
          <w:bCs/>
          <w:szCs w:val="22"/>
          <w:lang w:val="fr-FR"/>
        </w:rPr>
        <w:t>8</w:t>
      </w:r>
      <w:r w:rsidR="00B24A85" w:rsidRPr="00AA5858">
        <w:rPr>
          <w:rFonts w:asciiTheme="minorHAnsi" w:hAnsiTheme="minorHAnsi"/>
          <w:bCs/>
          <w:szCs w:val="22"/>
          <w:lang w:val="fr-FR"/>
        </w:rPr>
        <w:t xml:space="preserve">) — </w:t>
      </w:r>
      <w:r w:rsidR="00EB3157">
        <w:rPr>
          <w:rFonts w:asciiTheme="minorHAnsi" w:hAnsiTheme="minorHAnsi"/>
          <w:bCs/>
          <w:szCs w:val="22"/>
          <w:lang w:val="fr-FR"/>
        </w:rPr>
        <w:t>COMSOL dévoile</w:t>
      </w:r>
      <w:r w:rsidRPr="00AA5858">
        <w:rPr>
          <w:rFonts w:asciiTheme="minorHAnsi" w:hAnsiTheme="minorHAnsi"/>
          <w:bCs/>
          <w:szCs w:val="22"/>
          <w:lang w:val="fr-FR"/>
        </w:rPr>
        <w:t xml:space="preserve"> aujourd'hui la dernière version </w:t>
      </w:r>
      <w:r w:rsidR="00EB3157">
        <w:rPr>
          <w:rFonts w:asciiTheme="minorHAnsi" w:hAnsiTheme="minorHAnsi"/>
          <w:bCs/>
          <w:szCs w:val="22"/>
          <w:lang w:val="fr-FR"/>
        </w:rPr>
        <w:t xml:space="preserve">5.4 </w:t>
      </w:r>
      <w:r w:rsidRPr="00AA5858">
        <w:rPr>
          <w:rFonts w:asciiTheme="minorHAnsi" w:hAnsiTheme="minorHAnsi"/>
          <w:bCs/>
          <w:szCs w:val="22"/>
          <w:lang w:val="fr-FR"/>
        </w:rPr>
        <w:t>de C</w:t>
      </w:r>
      <w:r w:rsidR="00EB3157">
        <w:rPr>
          <w:rFonts w:asciiTheme="minorHAnsi" w:hAnsiTheme="minorHAnsi"/>
          <w:bCs/>
          <w:szCs w:val="22"/>
          <w:lang w:val="fr-FR"/>
        </w:rPr>
        <w:t xml:space="preserve">OMSOL </w:t>
      </w:r>
      <w:proofErr w:type="spellStart"/>
      <w:r w:rsidR="00EB3157">
        <w:rPr>
          <w:rFonts w:asciiTheme="minorHAnsi" w:hAnsiTheme="minorHAnsi"/>
          <w:bCs/>
          <w:szCs w:val="22"/>
          <w:lang w:val="fr-FR"/>
        </w:rPr>
        <w:t>Multiphysics</w:t>
      </w:r>
      <w:proofErr w:type="spellEnd"/>
      <w:r w:rsidR="00EB3157" w:rsidRPr="00AA5858">
        <w:rPr>
          <w:rFonts w:asciiTheme="minorHAnsi" w:hAnsiTheme="minorHAnsi"/>
          <w:i/>
          <w:szCs w:val="22"/>
          <w:lang w:val="fr-FR"/>
        </w:rPr>
        <w:t>®</w:t>
      </w:r>
      <w:r w:rsidR="00EB3157">
        <w:rPr>
          <w:rFonts w:asciiTheme="minorHAnsi" w:hAnsiTheme="minorHAnsi"/>
          <w:bCs/>
          <w:szCs w:val="22"/>
          <w:lang w:val="fr-FR"/>
        </w:rPr>
        <w:t xml:space="preserve">, </w:t>
      </w:r>
      <w:r w:rsidRPr="00AA5858">
        <w:rPr>
          <w:rFonts w:asciiTheme="minorHAnsi" w:hAnsiTheme="minorHAnsi"/>
          <w:bCs/>
          <w:szCs w:val="22"/>
          <w:lang w:val="fr-FR"/>
        </w:rPr>
        <w:t>qui, en plus de deux nouveaux produits, offre des améliorations de performance et des outils de modélisation supplémentaires.</w:t>
      </w:r>
    </w:p>
    <w:p w:rsidR="007C592A" w:rsidRPr="00AA5858" w:rsidRDefault="007C592A" w:rsidP="0066036B">
      <w:pPr>
        <w:pStyle w:val="Textebrut"/>
        <w:contextualSpacing/>
        <w:rPr>
          <w:rFonts w:asciiTheme="minorHAnsi" w:hAnsiTheme="minorHAnsi"/>
          <w:bCs/>
          <w:szCs w:val="22"/>
          <w:lang w:val="fr-FR"/>
        </w:rPr>
      </w:pPr>
    </w:p>
    <w:p w:rsidR="00320B56" w:rsidRPr="00320B56" w:rsidRDefault="008E11F5" w:rsidP="0066036B">
      <w:pPr>
        <w:pStyle w:val="Textebrut"/>
        <w:contextualSpacing/>
        <w:rPr>
          <w:rFonts w:asciiTheme="minorHAnsi" w:hAnsiTheme="minorHAnsi"/>
          <w:b/>
          <w:bCs/>
          <w:szCs w:val="22"/>
          <w:lang w:val="fr-FR"/>
        </w:rPr>
      </w:pPr>
      <w:r>
        <w:rPr>
          <w:rFonts w:asciiTheme="minorHAnsi" w:hAnsiTheme="minorHAnsi"/>
          <w:b/>
          <w:bCs/>
          <w:noProof/>
          <w:szCs w:val="22"/>
          <w:lang w:val="fr-FR" w:eastAsia="fr-FR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3451860</wp:posOffset>
            </wp:positionH>
            <wp:positionV relativeFrom="paragraph">
              <wp:posOffset>8255</wp:posOffset>
            </wp:positionV>
            <wp:extent cx="2970530" cy="2576195"/>
            <wp:effectExtent l="19050" t="0" r="127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C1E9D">
        <w:rPr>
          <w:rFonts w:asciiTheme="minorHAnsi" w:hAnsiTheme="minorHAnsi"/>
          <w:b/>
          <w:bCs/>
          <w:szCs w:val="22"/>
          <w:lang w:val="fr-FR"/>
        </w:rPr>
        <w:t>Nouveau</w:t>
      </w:r>
      <w:r w:rsidR="00320B56" w:rsidRPr="00320B56">
        <w:rPr>
          <w:rFonts w:asciiTheme="minorHAnsi" w:hAnsiTheme="minorHAnsi"/>
          <w:b/>
          <w:bCs/>
          <w:szCs w:val="22"/>
          <w:lang w:val="fr-FR"/>
        </w:rPr>
        <w:t xml:space="preserve"> COMSOL Compiler™</w:t>
      </w:r>
    </w:p>
    <w:p w:rsidR="00320B56" w:rsidRPr="005352FF" w:rsidRDefault="008E11F5" w:rsidP="00320B56">
      <w:pPr>
        <w:pStyle w:val="Textebrut"/>
        <w:contextualSpacing/>
        <w:rPr>
          <w:rFonts w:asciiTheme="minorHAnsi" w:hAnsiTheme="minorHAnsi"/>
          <w:bCs/>
          <w:szCs w:val="22"/>
          <w:lang w:val="fr-FR"/>
        </w:rPr>
      </w:pPr>
      <w:r>
        <w:rPr>
          <w:rFonts w:asciiTheme="minorHAnsi" w:hAnsiTheme="minorHAnsi"/>
          <w:bCs/>
          <w:noProof/>
          <w:szCs w:val="22"/>
          <w:lang w:val="fr-FR"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3209925</wp:posOffset>
            </wp:positionH>
            <wp:positionV relativeFrom="paragraph">
              <wp:posOffset>3086735</wp:posOffset>
            </wp:positionV>
            <wp:extent cx="3431540" cy="16764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D1DA3">
        <w:rPr>
          <w:rFonts w:asciiTheme="minorHAnsi" w:hAnsiTheme="minorHAnsi"/>
          <w:bCs/>
          <w:noProof/>
          <w:szCs w:val="22"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270pt;margin-top:193.25pt;width:234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eYqJwIAAFEEAAAOAAAAZHJzL2Uyb0RvYy54bWysVE2P2jAQvVfqf7B8LwG0hW1EWNFdUVVC&#10;uytBtWfjOBA18bi2IaG/vs8Oge22p6oXM5l5no/3xszu2rpiR2VdSTrjo8GQM6Ul5aXeZfzbZvnh&#10;ljPnhc5FRVpl/KQcv5u/fzdrTKrGtKcqV5YhiXZpYzK+996kSeLkXtXCDcgojWBBthYen3aX5FY0&#10;yF5XyXg4nCQN2dxYkso5eB+6IJ/H/EWhpH8qCqc8qzKO3nw8bTy34UzmM5HurDD7Up7bEP/QRS1K&#10;jaKXVA/CC3aw5R+p6lJaclT4gaQ6oaIopYozYJrR8M00670wKs4Ccpy50OT+X1r5eHy2rMwzPuFM&#10;ixoSbVTr2Wdq2SSw0xiXArQ2gPkWbqgcJ3VmRfK7AyR5hekuOKADG21h6/CLORkuQoDThfRQRcI5&#10;/jQd3Q4Rkojd3Ewn04+hbnK9bazzXxTVLBgZtxA1diCOK+c7aA8JxTQty6qCX6SV/s2BnMET++1a&#10;DJ37dtsCHcwt5SfMaanbE2fkskTNlXD+WVgsBtrEsvsnHEVFTcbpbHG2J/vzb/6Ah16IctZg0TLu&#10;fhyEVZxVXzWUDFvZG7Y3tr2hD/U9YXdHeEZGRhMXrK96s7BUv+ANLEIVhISWqJVx35v3vlt3vCGp&#10;FosIwu4Z4Vd6bWQvZ2Bw074Ia840ewj0SP0KivQN2x020OvM4uDBeZTiyuKZZ+xtFPP8xsLDeP0d&#10;Udd/gvkvAAAA//8DAFBLAwQUAAYACAAAACEAGWxYA+IAAAAMAQAADwAAAGRycy9kb3ducmV2Lnht&#10;bEyPwU7DMBBE70j8g7VI3KgNNGkUsqkQKByQUEWBAzcnXuJAbEe226Z/j3uC4+yMZt9U69mMbE8+&#10;DM4iXC8EMLKdU4PtEd7fmqsCWIjSKjk6SwhHCrCuz88qWSp3sK+038aepRIbSomgY5xKzkOnyciw&#10;cBPZ5H05b2RM0vdceXlI5WbkN0Lk3MjBpg9aTvSgqfvZ7gxC88iPLuqXzUc2rfzz02fznbcN4uXF&#10;fH8HLNIc/8Jwwk/oUCem1u2sCmxEyJYibYkIt0WeATslhCjSqUVYZisBvK74/xH1LwAAAP//AwBQ&#10;SwECLQAUAAYACAAAACEAtoM4kv4AAADhAQAAEwAAAAAAAAAAAAAAAAAAAAAAW0NvbnRlbnRfVHlw&#10;ZXNdLnhtbFBLAQItABQABgAIAAAAIQA4/SH/1gAAAJQBAAALAAAAAAAAAAAAAAAAAC8BAABfcmVs&#10;cy8ucmVsc1BLAQItABQABgAIAAAAIQCS+eYqJwIAAFEEAAAOAAAAAAAAAAAAAAAAAC4CAABkcnMv&#10;ZTJvRG9jLnhtbFBLAQItABQABgAIAAAAIQAZbFgD4gAAAAwBAAAPAAAAAAAAAAAAAAAAAIEEAABk&#10;cnMvZG93bnJldi54bWxQSwUGAAAAAAQABADzAAAAkAUAAAAA&#10;" filled="f" stroked="f">
            <v:path arrowok="t"/>
            <v:textbox style="mso-fit-shape-to-text:t" inset="0,0,0,0">
              <w:txbxContent>
                <w:p w:rsidR="00A2777D" w:rsidRPr="006328F6" w:rsidRDefault="00320B56" w:rsidP="006328F6">
                  <w:pPr>
                    <w:jc w:val="center"/>
                    <w:rPr>
                      <w:bCs/>
                      <w:i/>
                      <w:sz w:val="18"/>
                      <w:szCs w:val="18"/>
                      <w:lang w:val="fr-FR"/>
                    </w:rPr>
                  </w:pPr>
                  <w:r w:rsidRPr="00320B56">
                    <w:rPr>
                      <w:bCs/>
                      <w:i/>
                      <w:sz w:val="18"/>
                      <w:szCs w:val="18"/>
                      <w:lang w:val="fr-FR"/>
                    </w:rPr>
                    <w:t>Un exemple d'app</w:t>
                  </w:r>
                  <w:r w:rsidR="006328F6">
                    <w:rPr>
                      <w:bCs/>
                      <w:i/>
                      <w:sz w:val="18"/>
                      <w:szCs w:val="18"/>
                      <w:lang w:val="fr-FR"/>
                    </w:rPr>
                    <w:t>lication de simulation compilée d’optimisation</w:t>
                  </w:r>
                  <w:r w:rsidR="006E1201">
                    <w:rPr>
                      <w:bCs/>
                      <w:i/>
                      <w:sz w:val="18"/>
                      <w:szCs w:val="18"/>
                      <w:lang w:val="fr-FR"/>
                    </w:rPr>
                    <w:t xml:space="preserve"> </w:t>
                  </w:r>
                  <w:r w:rsidR="006328F6">
                    <w:rPr>
                      <w:bCs/>
                      <w:i/>
                      <w:sz w:val="18"/>
                      <w:szCs w:val="18"/>
                      <w:lang w:val="fr-FR"/>
                    </w:rPr>
                    <w:t>d’</w:t>
                  </w:r>
                  <w:r w:rsidRPr="00320B56">
                    <w:rPr>
                      <w:bCs/>
                      <w:i/>
                      <w:sz w:val="18"/>
                      <w:szCs w:val="18"/>
                      <w:lang w:val="fr-FR"/>
                    </w:rPr>
                    <w:t>un mélangeur.</w:t>
                  </w:r>
                </w:p>
              </w:txbxContent>
            </v:textbox>
            <w10:wrap type="square" anchorx="margin"/>
          </v:shape>
        </w:pict>
      </w:r>
      <w:r w:rsidR="00320B56" w:rsidRPr="00480B8F">
        <w:rPr>
          <w:rFonts w:asciiTheme="minorHAnsi" w:hAnsiTheme="minorHAnsi"/>
          <w:bCs/>
          <w:szCs w:val="22"/>
          <w:lang w:val="fr-FR"/>
        </w:rPr>
        <w:t>COMSOL Compiler</w:t>
      </w:r>
      <w:r w:rsidR="008134ED" w:rsidRPr="008134ED">
        <w:rPr>
          <w:rFonts w:asciiTheme="minorHAnsi" w:hAnsiTheme="minorHAnsi"/>
          <w:bCs/>
          <w:szCs w:val="22"/>
          <w:lang w:val="fr-FR"/>
        </w:rPr>
        <w:t>™</w:t>
      </w:r>
      <w:r w:rsidR="00320B56" w:rsidRPr="00480B8F">
        <w:rPr>
          <w:rFonts w:asciiTheme="minorHAnsi" w:hAnsiTheme="minorHAnsi"/>
          <w:bCs/>
          <w:szCs w:val="22"/>
          <w:lang w:val="fr-FR"/>
        </w:rPr>
        <w:t xml:space="preserve"> vous permet de créer des applications COMSOL </w:t>
      </w:r>
      <w:proofErr w:type="spellStart"/>
      <w:r w:rsidR="00320B56" w:rsidRPr="00480B8F">
        <w:rPr>
          <w:rFonts w:asciiTheme="minorHAnsi" w:hAnsiTheme="minorHAnsi"/>
          <w:bCs/>
          <w:szCs w:val="22"/>
          <w:lang w:val="fr-FR"/>
        </w:rPr>
        <w:t>Multiphysics</w:t>
      </w:r>
      <w:proofErr w:type="spellEnd"/>
      <w:r w:rsidR="004A5E1C" w:rsidRPr="00AA5858">
        <w:rPr>
          <w:rFonts w:asciiTheme="minorHAnsi" w:hAnsiTheme="minorHAnsi"/>
          <w:i/>
          <w:szCs w:val="22"/>
          <w:lang w:val="fr-FR"/>
        </w:rPr>
        <w:t>®</w:t>
      </w:r>
      <w:r w:rsidR="00320B56" w:rsidRPr="00480B8F">
        <w:rPr>
          <w:rFonts w:asciiTheme="minorHAnsi" w:hAnsiTheme="minorHAnsi"/>
          <w:bCs/>
          <w:szCs w:val="22"/>
          <w:lang w:val="fr-FR"/>
        </w:rPr>
        <w:t xml:space="preserve"> autonomes. </w:t>
      </w:r>
      <w:r w:rsidR="00320B56" w:rsidRPr="00D876AE">
        <w:rPr>
          <w:rFonts w:asciiTheme="minorHAnsi" w:hAnsiTheme="minorHAnsi"/>
          <w:bCs/>
          <w:szCs w:val="22"/>
          <w:lang w:val="fr-FR"/>
        </w:rPr>
        <w:t xml:space="preserve">Les applications compilées sont fournies avec COMSOL </w:t>
      </w:r>
      <w:proofErr w:type="spellStart"/>
      <w:r w:rsidR="00320B56" w:rsidRPr="00D876AE">
        <w:rPr>
          <w:rFonts w:asciiTheme="minorHAnsi" w:hAnsiTheme="minorHAnsi"/>
          <w:bCs/>
          <w:szCs w:val="22"/>
          <w:lang w:val="fr-FR"/>
        </w:rPr>
        <w:t>Runtime</w:t>
      </w:r>
      <w:proofErr w:type="spellEnd"/>
      <w:r w:rsidR="00320B56" w:rsidRPr="00D876AE">
        <w:rPr>
          <w:rFonts w:asciiTheme="minorHAnsi" w:hAnsiTheme="minorHAnsi"/>
          <w:bCs/>
          <w:szCs w:val="22"/>
          <w:lang w:val="fr-FR"/>
        </w:rPr>
        <w:t xml:space="preserve">™ - aucune licence COMSOL </w:t>
      </w:r>
      <w:proofErr w:type="spellStart"/>
      <w:r w:rsidR="00320B56" w:rsidRPr="00D876AE">
        <w:rPr>
          <w:rFonts w:asciiTheme="minorHAnsi" w:hAnsiTheme="minorHAnsi"/>
          <w:bCs/>
          <w:szCs w:val="22"/>
          <w:lang w:val="fr-FR"/>
        </w:rPr>
        <w:t>Multiphysics</w:t>
      </w:r>
      <w:proofErr w:type="spellEnd"/>
      <w:r w:rsidR="00D876AE" w:rsidRPr="00AA5858">
        <w:rPr>
          <w:rFonts w:asciiTheme="minorHAnsi" w:hAnsiTheme="minorHAnsi"/>
          <w:i/>
          <w:szCs w:val="22"/>
          <w:lang w:val="fr-FR"/>
        </w:rPr>
        <w:t>®</w:t>
      </w:r>
      <w:r w:rsidR="00320B56" w:rsidRPr="00D876AE">
        <w:rPr>
          <w:rFonts w:asciiTheme="minorHAnsi" w:hAnsiTheme="minorHAnsi"/>
          <w:bCs/>
          <w:szCs w:val="22"/>
          <w:lang w:val="fr-FR"/>
        </w:rPr>
        <w:t xml:space="preserve"> ou COMSOL Server™ n'est requise pour leur exécution. Vous </w:t>
      </w:r>
      <w:r w:rsidR="00D876AE" w:rsidRPr="00D876AE">
        <w:rPr>
          <w:rFonts w:asciiTheme="minorHAnsi" w:hAnsiTheme="minorHAnsi"/>
          <w:bCs/>
          <w:szCs w:val="22"/>
          <w:lang w:val="fr-FR"/>
        </w:rPr>
        <w:t xml:space="preserve">pouvez </w:t>
      </w:r>
      <w:r w:rsidR="00D876AE">
        <w:rPr>
          <w:rFonts w:asciiTheme="minorHAnsi" w:hAnsiTheme="minorHAnsi"/>
          <w:bCs/>
          <w:szCs w:val="22"/>
          <w:lang w:val="fr-FR"/>
        </w:rPr>
        <w:t xml:space="preserve">ainsi distribuer ces </w:t>
      </w:r>
      <w:r w:rsidR="00320B56" w:rsidRPr="00D876AE">
        <w:rPr>
          <w:rFonts w:asciiTheme="minorHAnsi" w:hAnsiTheme="minorHAnsi"/>
          <w:bCs/>
          <w:szCs w:val="22"/>
          <w:lang w:val="fr-FR"/>
        </w:rPr>
        <w:t xml:space="preserve">applications sans frais de licence supplémentaires. </w:t>
      </w:r>
      <w:r w:rsidR="00320B56" w:rsidRPr="00EA4575">
        <w:rPr>
          <w:rFonts w:asciiTheme="minorHAnsi" w:hAnsiTheme="minorHAnsi"/>
          <w:bCs/>
          <w:szCs w:val="22"/>
          <w:lang w:val="fr-FR"/>
        </w:rPr>
        <w:t xml:space="preserve">"Les spécialistes peuvent créer des applications de simulation avec l'Application </w:t>
      </w:r>
      <w:proofErr w:type="spellStart"/>
      <w:r w:rsidR="00320B56" w:rsidRPr="00EA4575">
        <w:rPr>
          <w:rFonts w:asciiTheme="minorHAnsi" w:hAnsiTheme="minorHAnsi"/>
          <w:bCs/>
          <w:szCs w:val="22"/>
          <w:lang w:val="fr-FR"/>
        </w:rPr>
        <w:t>Builder</w:t>
      </w:r>
      <w:proofErr w:type="spellEnd"/>
      <w:r w:rsidR="00320B56" w:rsidRPr="00EA4575">
        <w:rPr>
          <w:rFonts w:asciiTheme="minorHAnsi" w:hAnsiTheme="minorHAnsi"/>
          <w:bCs/>
          <w:szCs w:val="22"/>
          <w:lang w:val="fr-FR"/>
        </w:rPr>
        <w:t xml:space="preserve"> que nous avons lancé il y a </w:t>
      </w:r>
      <w:r w:rsidR="00EA4575" w:rsidRPr="00EA4575">
        <w:rPr>
          <w:rFonts w:asciiTheme="minorHAnsi" w:hAnsiTheme="minorHAnsi"/>
          <w:bCs/>
          <w:szCs w:val="22"/>
          <w:lang w:val="fr-FR"/>
        </w:rPr>
        <w:t xml:space="preserve">déjà </w:t>
      </w:r>
      <w:r w:rsidR="00CC1E9D">
        <w:rPr>
          <w:rFonts w:asciiTheme="minorHAnsi" w:hAnsiTheme="minorHAnsi"/>
          <w:bCs/>
          <w:szCs w:val="22"/>
          <w:lang w:val="fr-FR"/>
        </w:rPr>
        <w:t>quelque années</w:t>
      </w:r>
      <w:r w:rsidR="00320B56" w:rsidRPr="00EA4575">
        <w:rPr>
          <w:rFonts w:asciiTheme="minorHAnsi" w:hAnsiTheme="minorHAnsi"/>
          <w:bCs/>
          <w:szCs w:val="22"/>
          <w:lang w:val="fr-FR"/>
        </w:rPr>
        <w:t xml:space="preserve">. </w:t>
      </w:r>
      <w:r w:rsidR="00CC1E9D">
        <w:rPr>
          <w:rFonts w:asciiTheme="minorHAnsi" w:hAnsiTheme="minorHAnsi"/>
          <w:bCs/>
          <w:szCs w:val="22"/>
          <w:lang w:val="fr-FR"/>
        </w:rPr>
        <w:t>C'était</w:t>
      </w:r>
      <w:r w:rsidR="00320B56" w:rsidRPr="00FE507B">
        <w:rPr>
          <w:rFonts w:asciiTheme="minorHAnsi" w:hAnsiTheme="minorHAnsi"/>
          <w:bCs/>
          <w:szCs w:val="22"/>
          <w:lang w:val="fr-FR"/>
        </w:rPr>
        <w:t xml:space="preserve"> une nouvelle façon pour les équipes d'ingénie</w:t>
      </w:r>
      <w:r w:rsidR="00FE507B" w:rsidRPr="00FE507B">
        <w:rPr>
          <w:rFonts w:asciiTheme="minorHAnsi" w:hAnsiTheme="minorHAnsi"/>
          <w:bCs/>
          <w:szCs w:val="22"/>
          <w:lang w:val="fr-FR"/>
        </w:rPr>
        <w:t>urs et</w:t>
      </w:r>
      <w:r w:rsidR="00CC1E9D">
        <w:rPr>
          <w:rFonts w:asciiTheme="minorHAnsi" w:hAnsiTheme="minorHAnsi"/>
          <w:bCs/>
          <w:szCs w:val="22"/>
          <w:lang w:val="fr-FR"/>
        </w:rPr>
        <w:t xml:space="preserve"> de chercheurs de faciliter</w:t>
      </w:r>
      <w:r w:rsidR="00320B56" w:rsidRPr="00FE507B">
        <w:rPr>
          <w:rFonts w:asciiTheme="minorHAnsi" w:hAnsiTheme="minorHAnsi"/>
          <w:bCs/>
          <w:szCs w:val="22"/>
          <w:lang w:val="fr-FR"/>
        </w:rPr>
        <w:t xml:space="preserve"> </w:t>
      </w:r>
      <w:r w:rsidR="00CC1E9D">
        <w:rPr>
          <w:rFonts w:asciiTheme="minorHAnsi" w:hAnsiTheme="minorHAnsi"/>
          <w:bCs/>
          <w:szCs w:val="22"/>
          <w:lang w:val="fr-FR"/>
        </w:rPr>
        <w:t>l'utilisation de la simulation pour</w:t>
      </w:r>
      <w:r w:rsidR="00320B56" w:rsidRPr="00FE507B">
        <w:rPr>
          <w:rFonts w:asciiTheme="minorHAnsi" w:hAnsiTheme="minorHAnsi"/>
          <w:bCs/>
          <w:szCs w:val="22"/>
          <w:lang w:val="fr-FR"/>
        </w:rPr>
        <w:t xml:space="preserve"> des non-spécialistes. </w:t>
      </w:r>
      <w:r w:rsidR="00954AE7" w:rsidRPr="00954AE7">
        <w:rPr>
          <w:rFonts w:asciiTheme="minorHAnsi" w:hAnsiTheme="minorHAnsi"/>
          <w:bCs/>
          <w:szCs w:val="22"/>
          <w:lang w:val="fr-FR"/>
        </w:rPr>
        <w:t>P</w:t>
      </w:r>
      <w:r w:rsidR="00CC1E9D">
        <w:rPr>
          <w:rFonts w:asciiTheme="minorHAnsi" w:hAnsiTheme="minorHAnsi"/>
          <w:bCs/>
          <w:szCs w:val="22"/>
          <w:lang w:val="fr-FR"/>
        </w:rPr>
        <w:t>eu après</w:t>
      </w:r>
      <w:r w:rsidR="00320B56" w:rsidRPr="00954AE7">
        <w:rPr>
          <w:rFonts w:asciiTheme="minorHAnsi" w:hAnsiTheme="minorHAnsi"/>
          <w:bCs/>
          <w:szCs w:val="22"/>
          <w:lang w:val="fr-FR"/>
        </w:rPr>
        <w:t>, nous av</w:t>
      </w:r>
      <w:r w:rsidR="00CC1E9D">
        <w:rPr>
          <w:rFonts w:asciiTheme="minorHAnsi" w:hAnsiTheme="minorHAnsi"/>
          <w:bCs/>
          <w:szCs w:val="22"/>
          <w:lang w:val="fr-FR"/>
        </w:rPr>
        <w:t>i</w:t>
      </w:r>
      <w:r w:rsidR="00320B56" w:rsidRPr="00954AE7">
        <w:rPr>
          <w:rFonts w:asciiTheme="minorHAnsi" w:hAnsiTheme="minorHAnsi"/>
          <w:bCs/>
          <w:szCs w:val="22"/>
          <w:lang w:val="fr-FR"/>
        </w:rPr>
        <w:t>ons sorti COMSOL Server</w:t>
      </w:r>
      <w:r w:rsidR="00AA7392" w:rsidRPr="00D876AE">
        <w:rPr>
          <w:rFonts w:asciiTheme="minorHAnsi" w:hAnsiTheme="minorHAnsi"/>
          <w:bCs/>
          <w:szCs w:val="22"/>
          <w:lang w:val="fr-FR"/>
        </w:rPr>
        <w:t>™</w:t>
      </w:r>
      <w:r w:rsidR="00320B56" w:rsidRPr="00954AE7">
        <w:rPr>
          <w:rFonts w:asciiTheme="minorHAnsi" w:hAnsiTheme="minorHAnsi"/>
          <w:bCs/>
          <w:szCs w:val="22"/>
          <w:lang w:val="fr-FR"/>
        </w:rPr>
        <w:t xml:space="preserve"> qui permet de déployer et d'administrer des applications via une interface web. </w:t>
      </w:r>
      <w:r w:rsidR="00320B56" w:rsidRPr="005352FF">
        <w:rPr>
          <w:rFonts w:asciiTheme="minorHAnsi" w:hAnsiTheme="minorHAnsi"/>
          <w:bCs/>
          <w:szCs w:val="22"/>
          <w:lang w:val="fr-FR"/>
        </w:rPr>
        <w:t>Avec COMSOL Compiler</w:t>
      </w:r>
      <w:r w:rsidR="00AC698C" w:rsidRPr="00D876AE">
        <w:rPr>
          <w:rFonts w:asciiTheme="minorHAnsi" w:hAnsiTheme="minorHAnsi"/>
          <w:bCs/>
          <w:szCs w:val="22"/>
          <w:lang w:val="fr-FR"/>
        </w:rPr>
        <w:t>™</w:t>
      </w:r>
      <w:r w:rsidR="00320B56" w:rsidRPr="005352FF">
        <w:rPr>
          <w:rFonts w:asciiTheme="minorHAnsi" w:hAnsiTheme="minorHAnsi"/>
          <w:bCs/>
          <w:szCs w:val="22"/>
          <w:lang w:val="fr-FR"/>
        </w:rPr>
        <w:t>, nous allons encore plus loin en permettant aux spécialistes de compiler une application dans un seul fichier exécutable pour une utilisation et une distribution i</w:t>
      </w:r>
      <w:r w:rsidR="006328F6">
        <w:rPr>
          <w:rFonts w:asciiTheme="minorHAnsi" w:hAnsiTheme="minorHAnsi"/>
          <w:bCs/>
          <w:szCs w:val="22"/>
          <w:lang w:val="fr-FR"/>
        </w:rPr>
        <w:t>llimitées. C’est un niveau</w:t>
      </w:r>
      <w:r w:rsidR="00320B56" w:rsidRPr="005352FF">
        <w:rPr>
          <w:rFonts w:asciiTheme="minorHAnsi" w:hAnsiTheme="minorHAnsi"/>
          <w:bCs/>
          <w:szCs w:val="22"/>
          <w:lang w:val="fr-FR"/>
        </w:rPr>
        <w:t xml:space="preserve"> de liberté q</w:t>
      </w:r>
      <w:r w:rsidR="00CC1E9D">
        <w:rPr>
          <w:rFonts w:asciiTheme="minorHAnsi" w:hAnsiTheme="minorHAnsi"/>
          <w:bCs/>
          <w:szCs w:val="22"/>
          <w:lang w:val="fr-FR"/>
        </w:rPr>
        <w:t>ue l'industrie n'a</w:t>
      </w:r>
      <w:r w:rsidR="005352FF" w:rsidRPr="005352FF">
        <w:rPr>
          <w:rFonts w:asciiTheme="minorHAnsi" w:hAnsiTheme="minorHAnsi"/>
          <w:bCs/>
          <w:szCs w:val="22"/>
          <w:lang w:val="fr-FR"/>
        </w:rPr>
        <w:t xml:space="preserve"> jamais </w:t>
      </w:r>
      <w:r w:rsidR="00AA7392">
        <w:rPr>
          <w:rFonts w:asciiTheme="minorHAnsi" w:hAnsiTheme="minorHAnsi"/>
          <w:bCs/>
          <w:szCs w:val="22"/>
          <w:lang w:val="fr-FR"/>
        </w:rPr>
        <w:t xml:space="preserve">encore </w:t>
      </w:r>
      <w:r w:rsidR="005352FF" w:rsidRPr="005352FF">
        <w:rPr>
          <w:rFonts w:asciiTheme="minorHAnsi" w:hAnsiTheme="minorHAnsi"/>
          <w:bCs/>
          <w:szCs w:val="22"/>
          <w:lang w:val="fr-FR"/>
        </w:rPr>
        <w:t>connu</w:t>
      </w:r>
      <w:r w:rsidR="005352FF">
        <w:rPr>
          <w:rFonts w:asciiTheme="minorHAnsi" w:hAnsiTheme="minorHAnsi"/>
          <w:bCs/>
          <w:szCs w:val="22"/>
          <w:lang w:val="fr-FR"/>
        </w:rPr>
        <w:t xml:space="preserve"> auparavant ", déclare</w:t>
      </w:r>
      <w:r w:rsidR="00320B56" w:rsidRPr="005352FF">
        <w:rPr>
          <w:rFonts w:asciiTheme="minorHAnsi" w:hAnsiTheme="minorHAnsi"/>
          <w:bCs/>
          <w:szCs w:val="22"/>
          <w:lang w:val="fr-FR"/>
        </w:rPr>
        <w:t xml:space="preserve"> Svante Littmarck, président et </w:t>
      </w:r>
      <w:r w:rsidR="005352FF">
        <w:rPr>
          <w:rFonts w:asciiTheme="minorHAnsi" w:hAnsiTheme="minorHAnsi"/>
          <w:bCs/>
          <w:szCs w:val="22"/>
          <w:lang w:val="fr-FR"/>
        </w:rPr>
        <w:t xml:space="preserve">CEO </w:t>
      </w:r>
      <w:r w:rsidR="00320B56" w:rsidRPr="005352FF">
        <w:rPr>
          <w:rFonts w:asciiTheme="minorHAnsi" w:hAnsiTheme="minorHAnsi"/>
          <w:bCs/>
          <w:szCs w:val="22"/>
          <w:lang w:val="fr-FR"/>
        </w:rPr>
        <w:t>de COMSOL.</w:t>
      </w:r>
    </w:p>
    <w:p w:rsidR="00245C08" w:rsidRPr="005352FF" w:rsidRDefault="00245C08" w:rsidP="00E66AF0">
      <w:pPr>
        <w:pStyle w:val="Textebrut"/>
        <w:contextualSpacing/>
        <w:rPr>
          <w:rFonts w:asciiTheme="minorHAnsi" w:hAnsiTheme="minorHAnsi"/>
          <w:bCs/>
          <w:szCs w:val="22"/>
          <w:lang w:val="fr-FR"/>
        </w:rPr>
      </w:pPr>
    </w:p>
    <w:p w:rsidR="00645D25" w:rsidRPr="00645D25" w:rsidRDefault="00645D25" w:rsidP="00E66AF0">
      <w:pPr>
        <w:pStyle w:val="Textebrut"/>
        <w:contextualSpacing/>
        <w:rPr>
          <w:rFonts w:asciiTheme="minorHAnsi" w:hAnsiTheme="minorHAnsi"/>
          <w:b/>
          <w:bCs/>
          <w:szCs w:val="22"/>
          <w:lang w:val="fr-FR"/>
        </w:rPr>
      </w:pPr>
      <w:r w:rsidRPr="00645D25">
        <w:rPr>
          <w:rFonts w:asciiTheme="minorHAnsi" w:hAnsiTheme="minorHAnsi"/>
          <w:b/>
          <w:bCs/>
          <w:szCs w:val="22"/>
          <w:lang w:val="fr-FR"/>
        </w:rPr>
        <w:t xml:space="preserve">Nouveau module </w:t>
      </w:r>
      <w:r w:rsidR="00A912BA" w:rsidRPr="00D46A25">
        <w:rPr>
          <w:rFonts w:asciiTheme="minorHAnsi" w:hAnsiTheme="minorHAnsi"/>
          <w:b/>
          <w:bCs/>
          <w:szCs w:val="22"/>
          <w:lang w:val="fr-FR"/>
        </w:rPr>
        <w:t xml:space="preserve">Composite </w:t>
      </w:r>
      <w:proofErr w:type="spellStart"/>
      <w:r w:rsidR="00A912BA" w:rsidRPr="00D46A25">
        <w:rPr>
          <w:rFonts w:asciiTheme="minorHAnsi" w:hAnsiTheme="minorHAnsi"/>
          <w:b/>
          <w:bCs/>
          <w:szCs w:val="22"/>
          <w:lang w:val="fr-FR"/>
        </w:rPr>
        <w:t>Materials</w:t>
      </w:r>
      <w:proofErr w:type="spellEnd"/>
    </w:p>
    <w:p w:rsidR="00D978CF" w:rsidRDefault="003D1DA3" w:rsidP="00281C4B">
      <w:pPr>
        <w:pStyle w:val="Textebrut"/>
        <w:contextualSpacing/>
        <w:rPr>
          <w:rFonts w:asciiTheme="minorHAnsi" w:hAnsiTheme="minorHAnsi"/>
          <w:bCs/>
          <w:szCs w:val="22"/>
          <w:lang w:val="fr-FR"/>
        </w:rPr>
      </w:pPr>
      <w:r w:rsidRPr="003D1DA3">
        <w:rPr>
          <w:bCs/>
          <w:noProof/>
          <w:lang w:val="fr-FR" w:eastAsia="fr-FR"/>
        </w:rPr>
        <w:pict>
          <v:shape id="Text Box 8" o:spid="_x0000_s1027" type="#_x0000_t202" style="position:absolute;margin-left:250.5pt;margin-top:88.1pt;width:270pt;height:4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TIKQIAAFgEAAAOAAAAZHJzL2Uyb0RvYy54bWysVE2P2jAQvVfqf7B8LwlQrWhEWNFdUVVC&#10;uytBtWfjOCRq7HHHhoT++o6dhN1ue6p6MZOZ5/l4b8zyttMNOyt0NZicTycpZ8pIKGpzzPm3/ebD&#10;gjPnhSlEA0bl/KIcv129f7dsbaZmUEFTKGSUxListTmvvLdZkjhZKS3cBKwyFCwBtfD0icekQNFS&#10;dt0kszS9SVrAwiJI5Rx57/sgX8X8ZamkfyxLpzxrck69+XhiPA/hTFZLkR1R2KqWQxviH7rQojZU&#10;9JrqXnjBTlj/kUrXEsFB6ScSdAJlWUsVZ6BppumbaXaVsCrOQuQ4e6XJ/b+08uH8hKwuck5CGaFJ&#10;or3qPPsMHVsEdlrrMgLtLMF8R25SOU7q7Bbkd0eQ5BWmv+AIHdjoStThl+ZkdJEEuFxJD1UkOecf&#10;Z5/SlEKSYjfpYj6PqiQvty06/0WBZsHIOZKosQNx3jof6otshIRiBjZ100RhG/Obg4DBE/vtWwyd&#10;++7QRQam47wHKC40LkK/Ls7KTU2lt8L5J4G0H9Qt7bx/pKNsoM05DBZnFeDPv/kDnmSjKGct7VvO&#10;3Y+TQMVZ89WQoGE5RwNH4zAa5qTvgFZ4Sq/JymjSBfTNaJYI+pmewjpUoZAwkmrl3I/mne+3np6S&#10;VOt1BNEKWuG3ZmflqGogct89C7QD2550eoBxE0X2hvQeG1h2dn3yRH1UJPDaszjQTesbhRqeWngf&#10;r78j6uUPYfULAAD//wMAUEsDBBQABgAIAAAAIQCJhbVy4AAAAAwBAAAPAAAAZHJzL2Rvd25yZXYu&#10;eG1sTI/BTsMwEETvSPyDtUjcqN2IJijEqRAoHJAQosCBmxMvcSBeR7bbpn+Pc4Ljzoxm31Tb2Y7s&#10;gD4MjiSsVwIYUuf0QL2E97fm6gZYiIq0Gh2hhBMG2NbnZ5UqtTvSKx52sWephEKpJJgYp5Lz0Bm0&#10;KqzchJS8L+etiun0PddeHVO5HXkmRM6tGih9MGrCe4Pdz25vJTQP/OSieX752EyFf3r8bL7ztpHy&#10;8mK+uwUWcY5/YVjwEzrUial1e9KBjRI2Yp22xGQUeQZsSYjrRWolZEUmgNcV/z+i/gUAAP//AwBQ&#10;SwECLQAUAAYACAAAACEAtoM4kv4AAADhAQAAEwAAAAAAAAAAAAAAAAAAAAAAW0NvbnRlbnRfVHlw&#10;ZXNdLnhtbFBLAQItABQABgAIAAAAIQA4/SH/1gAAAJQBAAALAAAAAAAAAAAAAAAAAC8BAABfcmVs&#10;cy8ucmVsc1BLAQItABQABgAIAAAAIQAoQ7TIKQIAAFgEAAAOAAAAAAAAAAAAAAAAAC4CAABkcnMv&#10;ZTJvRG9jLnhtbFBLAQItABQABgAIAAAAIQCJhbVy4AAAAAwBAAAPAAAAAAAAAAAAAAAAAIMEAABk&#10;cnMvZG93bnJldi54bWxQSwUGAAAAAAQABADzAAAAkAUAAAAA&#10;" filled="f" stroked="f">
            <v:path arrowok="t"/>
            <v:textbox style="mso-fit-shape-to-text:t" inset="0,0,0,0">
              <w:txbxContent>
                <w:p w:rsidR="00F173E5" w:rsidRPr="0006665F" w:rsidRDefault="004159AA" w:rsidP="008E11F5">
                  <w:pPr>
                    <w:jc w:val="center"/>
                    <w:rPr>
                      <w:lang w:val="fr-FR"/>
                    </w:rPr>
                  </w:pPr>
                  <w:r w:rsidRPr="004159AA">
                    <w:rPr>
                      <w:bCs/>
                      <w:i/>
                      <w:color w:val="000000" w:themeColor="text1"/>
                      <w:sz w:val="18"/>
                      <w:szCs w:val="18"/>
                      <w:lang w:val="fr-FR"/>
                    </w:rPr>
                    <w:t xml:space="preserve">Pale </w:t>
                  </w:r>
                  <w:r w:rsidR="00F01487" w:rsidRPr="004159AA">
                    <w:rPr>
                      <w:bCs/>
                      <w:i/>
                      <w:color w:val="000000" w:themeColor="text1"/>
                      <w:sz w:val="18"/>
                      <w:szCs w:val="18"/>
                      <w:lang w:val="fr-FR"/>
                    </w:rPr>
                    <w:t>d'éolienne.</w:t>
                  </w:r>
                  <w:r w:rsidR="00F01487" w:rsidRPr="00F01487">
                    <w:rPr>
                      <w:bCs/>
                      <w:i/>
                      <w:sz w:val="18"/>
                      <w:szCs w:val="18"/>
                      <w:lang w:val="fr-FR"/>
                    </w:rPr>
                    <w:t xml:space="preserve"> De haut en bas : Visualisation du système de co</w:t>
                  </w:r>
                  <w:r w:rsidR="00196A4F">
                    <w:rPr>
                      <w:bCs/>
                      <w:i/>
                      <w:sz w:val="18"/>
                      <w:szCs w:val="18"/>
                      <w:lang w:val="fr-FR"/>
                    </w:rPr>
                    <w:t>ordonnées locales de la coque</w:t>
                  </w:r>
                  <w:r w:rsidR="0006665F">
                    <w:rPr>
                      <w:bCs/>
                      <w:i/>
                      <w:sz w:val="18"/>
                      <w:szCs w:val="18"/>
                      <w:lang w:val="fr-FR"/>
                    </w:rPr>
                    <w:t xml:space="preserve"> et des</w:t>
                  </w:r>
                  <w:r w:rsidR="00F01487" w:rsidRPr="00F01487">
                    <w:rPr>
                      <w:bCs/>
                      <w:i/>
                      <w:sz w:val="18"/>
                      <w:szCs w:val="18"/>
                      <w:lang w:val="fr-FR"/>
                    </w:rPr>
                    <w:t xml:space="preserve"> contrainte de </w:t>
                  </w:r>
                  <w:proofErr w:type="spellStart"/>
                  <w:r w:rsidR="00F01487" w:rsidRPr="00F01487">
                    <w:rPr>
                      <w:bCs/>
                      <w:i/>
                      <w:sz w:val="18"/>
                      <w:szCs w:val="18"/>
                      <w:lang w:val="fr-FR"/>
                    </w:rPr>
                    <w:t>von</w:t>
                  </w:r>
                  <w:proofErr w:type="spellEnd"/>
                  <w:r w:rsidR="00F01487" w:rsidRPr="00F01487">
                    <w:rPr>
                      <w:bCs/>
                      <w:i/>
                      <w:sz w:val="18"/>
                      <w:szCs w:val="18"/>
                      <w:lang w:val="fr-FR"/>
                    </w:rPr>
                    <w:t xml:space="preserve"> Mises </w:t>
                  </w:r>
                  <w:r w:rsidR="0006665F">
                    <w:rPr>
                      <w:bCs/>
                      <w:i/>
                      <w:sz w:val="18"/>
                      <w:szCs w:val="18"/>
                      <w:lang w:val="fr-FR"/>
                    </w:rPr>
                    <w:t>à la surface</w:t>
                  </w:r>
                  <w:r w:rsidR="00F01487" w:rsidRPr="0006665F">
                    <w:rPr>
                      <w:bCs/>
                      <w:i/>
                      <w:sz w:val="18"/>
                      <w:szCs w:val="18"/>
                      <w:lang w:val="fr-FR"/>
                    </w:rPr>
                    <w:t xml:space="preserve"> et</w:t>
                  </w:r>
                  <w:r w:rsidR="0006665F">
                    <w:rPr>
                      <w:bCs/>
                      <w:i/>
                      <w:sz w:val="18"/>
                      <w:szCs w:val="18"/>
                      <w:lang w:val="fr-FR"/>
                    </w:rPr>
                    <w:t xml:space="preserve"> dans</w:t>
                  </w:r>
                  <w:r w:rsidR="00F01487" w:rsidRPr="0006665F">
                    <w:rPr>
                      <w:bCs/>
                      <w:i/>
                      <w:sz w:val="18"/>
                      <w:szCs w:val="18"/>
                      <w:lang w:val="fr-FR"/>
                    </w:rPr>
                    <w:t xml:space="preserve"> </w:t>
                  </w:r>
                  <w:r w:rsidR="00DE701A" w:rsidRPr="0006665F">
                    <w:rPr>
                      <w:bCs/>
                      <w:i/>
                      <w:sz w:val="18"/>
                      <w:szCs w:val="18"/>
                      <w:lang w:val="fr-FR"/>
                    </w:rPr>
                    <w:t>les espars.</w:t>
                  </w:r>
                </w:p>
              </w:txbxContent>
            </v:textbox>
            <w10:wrap type="square"/>
          </v:shape>
        </w:pict>
      </w:r>
      <w:r w:rsidR="00645D25" w:rsidRPr="00645D25">
        <w:rPr>
          <w:rFonts w:asciiTheme="minorHAnsi" w:hAnsiTheme="minorHAnsi"/>
          <w:bCs/>
          <w:szCs w:val="22"/>
          <w:lang w:val="fr-FR"/>
        </w:rPr>
        <w:t xml:space="preserve">"Le module </w:t>
      </w:r>
      <w:r w:rsidR="00E2557E" w:rsidRPr="00D46A25">
        <w:rPr>
          <w:rFonts w:asciiTheme="minorHAnsi" w:hAnsiTheme="minorHAnsi"/>
          <w:bCs/>
          <w:szCs w:val="22"/>
          <w:lang w:val="fr-FR"/>
        </w:rPr>
        <w:t xml:space="preserve">Composite </w:t>
      </w:r>
      <w:proofErr w:type="spellStart"/>
      <w:r w:rsidR="00E2557E" w:rsidRPr="00D46A25">
        <w:rPr>
          <w:rFonts w:asciiTheme="minorHAnsi" w:hAnsiTheme="minorHAnsi"/>
          <w:bCs/>
          <w:szCs w:val="22"/>
          <w:lang w:val="fr-FR"/>
        </w:rPr>
        <w:t>Materials</w:t>
      </w:r>
      <w:proofErr w:type="spellEnd"/>
      <w:r w:rsidR="00E2557E" w:rsidRPr="00D46A25">
        <w:rPr>
          <w:rFonts w:asciiTheme="minorHAnsi" w:hAnsiTheme="minorHAnsi"/>
          <w:bCs/>
          <w:szCs w:val="22"/>
          <w:lang w:val="fr-FR"/>
        </w:rPr>
        <w:t xml:space="preserve"> </w:t>
      </w:r>
      <w:r w:rsidR="00645D25" w:rsidRPr="00645D25">
        <w:rPr>
          <w:rFonts w:asciiTheme="minorHAnsi" w:hAnsiTheme="minorHAnsi"/>
          <w:bCs/>
          <w:szCs w:val="22"/>
          <w:lang w:val="fr-FR"/>
        </w:rPr>
        <w:t xml:space="preserve">fournit des outils de modélisation pour les utilisateurs travaillant avec des matériaux stratifiés ", explique </w:t>
      </w:r>
      <w:proofErr w:type="spellStart"/>
      <w:r w:rsidR="00645D25" w:rsidRPr="00645D25">
        <w:rPr>
          <w:rFonts w:asciiTheme="minorHAnsi" w:hAnsiTheme="minorHAnsi"/>
          <w:bCs/>
          <w:szCs w:val="22"/>
          <w:lang w:val="fr-FR"/>
        </w:rPr>
        <w:t>Pawan</w:t>
      </w:r>
      <w:proofErr w:type="spellEnd"/>
      <w:r w:rsidR="00645D25" w:rsidRPr="00645D25">
        <w:rPr>
          <w:rFonts w:asciiTheme="minorHAnsi" w:hAnsiTheme="minorHAnsi"/>
          <w:bCs/>
          <w:szCs w:val="22"/>
          <w:lang w:val="fr-FR"/>
        </w:rPr>
        <w:t xml:space="preserve"> </w:t>
      </w:r>
      <w:proofErr w:type="spellStart"/>
      <w:r w:rsidR="00645D25" w:rsidRPr="00645D25">
        <w:rPr>
          <w:rFonts w:asciiTheme="minorHAnsi" w:hAnsiTheme="minorHAnsi"/>
          <w:bCs/>
          <w:szCs w:val="22"/>
          <w:lang w:val="fr-FR"/>
        </w:rPr>
        <w:t>Soami</w:t>
      </w:r>
      <w:proofErr w:type="spellEnd"/>
      <w:r w:rsidR="00645D25" w:rsidRPr="00645D25">
        <w:rPr>
          <w:rFonts w:asciiTheme="minorHAnsi" w:hAnsiTheme="minorHAnsi"/>
          <w:bCs/>
          <w:szCs w:val="22"/>
          <w:lang w:val="fr-FR"/>
        </w:rPr>
        <w:t xml:space="preserve">, </w:t>
      </w:r>
      <w:proofErr w:type="spellStart"/>
      <w:r w:rsidR="00D46A25" w:rsidRPr="00D46A25">
        <w:rPr>
          <w:rFonts w:asciiTheme="minorHAnsi" w:hAnsiTheme="minorHAnsi"/>
          <w:bCs/>
          <w:szCs w:val="22"/>
          <w:lang w:val="fr-FR"/>
        </w:rPr>
        <w:t>Technical</w:t>
      </w:r>
      <w:proofErr w:type="spellEnd"/>
      <w:r w:rsidR="00D46A25" w:rsidRPr="00D46A25">
        <w:rPr>
          <w:rFonts w:asciiTheme="minorHAnsi" w:hAnsiTheme="minorHAnsi"/>
          <w:bCs/>
          <w:szCs w:val="22"/>
          <w:lang w:val="fr-FR"/>
        </w:rPr>
        <w:t xml:space="preserve"> Product Manager</w:t>
      </w:r>
      <w:r w:rsidR="006328F6">
        <w:rPr>
          <w:rFonts w:asciiTheme="minorHAnsi" w:hAnsiTheme="minorHAnsi"/>
          <w:bCs/>
          <w:szCs w:val="22"/>
          <w:lang w:val="fr-FR"/>
        </w:rPr>
        <w:t xml:space="preserve"> chez</w:t>
      </w:r>
      <w:r w:rsidR="00645D25" w:rsidRPr="00645D25">
        <w:rPr>
          <w:rFonts w:asciiTheme="minorHAnsi" w:hAnsiTheme="minorHAnsi"/>
          <w:bCs/>
          <w:szCs w:val="22"/>
          <w:lang w:val="fr-FR"/>
        </w:rPr>
        <w:t xml:space="preserve"> COMSOL. "Les structures s</w:t>
      </w:r>
      <w:r w:rsidR="006B5BC9">
        <w:rPr>
          <w:rFonts w:asciiTheme="minorHAnsi" w:hAnsiTheme="minorHAnsi"/>
          <w:bCs/>
          <w:szCs w:val="22"/>
          <w:lang w:val="fr-FR"/>
        </w:rPr>
        <w:t>tratifiées composites peuvent</w:t>
      </w:r>
      <w:r w:rsidR="00645D25" w:rsidRPr="00645D25">
        <w:rPr>
          <w:rFonts w:asciiTheme="minorHAnsi" w:hAnsiTheme="minorHAnsi"/>
          <w:bCs/>
          <w:szCs w:val="22"/>
          <w:lang w:val="fr-FR"/>
        </w:rPr>
        <w:t xml:space="preserve"> avoir plus d'une centaine de couches </w:t>
      </w:r>
      <w:r w:rsidR="006328F6">
        <w:rPr>
          <w:rFonts w:asciiTheme="minorHAnsi" w:hAnsiTheme="minorHAnsi"/>
          <w:bCs/>
          <w:szCs w:val="22"/>
          <w:lang w:val="fr-FR"/>
        </w:rPr>
        <w:t xml:space="preserve">et mettre en place </w:t>
      </w:r>
      <w:r w:rsidR="00F3799A">
        <w:rPr>
          <w:rFonts w:asciiTheme="minorHAnsi" w:hAnsiTheme="minorHAnsi"/>
          <w:bCs/>
          <w:szCs w:val="22"/>
          <w:lang w:val="fr-FR"/>
        </w:rPr>
        <w:t xml:space="preserve">une </w:t>
      </w:r>
      <w:r w:rsidR="00645D25" w:rsidRPr="00645D25">
        <w:rPr>
          <w:rFonts w:asciiTheme="minorHAnsi" w:hAnsiTheme="minorHAnsi"/>
          <w:bCs/>
          <w:szCs w:val="22"/>
          <w:lang w:val="fr-FR"/>
        </w:rPr>
        <w:t xml:space="preserve">simulation est fastidieuse sans outils dédiés. </w:t>
      </w:r>
      <w:r w:rsidR="00411403">
        <w:rPr>
          <w:rFonts w:asciiTheme="minorHAnsi" w:hAnsiTheme="minorHAnsi"/>
          <w:bCs/>
          <w:szCs w:val="22"/>
          <w:lang w:val="fr-FR"/>
        </w:rPr>
        <w:t>Nous proposons</w:t>
      </w:r>
      <w:r w:rsidR="00F3799A">
        <w:rPr>
          <w:rFonts w:asciiTheme="minorHAnsi" w:hAnsiTheme="minorHAnsi"/>
          <w:bCs/>
          <w:szCs w:val="22"/>
          <w:lang w:val="fr-FR"/>
        </w:rPr>
        <w:t xml:space="preserve"> à présent </w:t>
      </w:r>
      <w:r w:rsidR="005E287F">
        <w:rPr>
          <w:rFonts w:asciiTheme="minorHAnsi" w:hAnsiTheme="minorHAnsi"/>
          <w:bCs/>
          <w:szCs w:val="22"/>
          <w:lang w:val="fr-FR"/>
        </w:rPr>
        <w:t>ces</w:t>
      </w:r>
      <w:r w:rsidR="00261ACF">
        <w:rPr>
          <w:rFonts w:asciiTheme="minorHAnsi" w:hAnsiTheme="minorHAnsi"/>
          <w:bCs/>
          <w:szCs w:val="22"/>
          <w:lang w:val="fr-FR"/>
        </w:rPr>
        <w:t xml:space="preserve"> outils ", précise</w:t>
      </w:r>
      <w:r w:rsidR="00645D25" w:rsidRPr="00480B8F">
        <w:rPr>
          <w:rFonts w:asciiTheme="minorHAnsi" w:hAnsiTheme="minorHAnsi"/>
          <w:bCs/>
          <w:szCs w:val="22"/>
          <w:lang w:val="fr-FR"/>
        </w:rPr>
        <w:t xml:space="preserve"> Soami.</w:t>
      </w:r>
    </w:p>
    <w:p w:rsidR="0006665F" w:rsidRDefault="00480B8F" w:rsidP="00105606">
      <w:pPr>
        <w:pStyle w:val="Textebrut"/>
        <w:contextualSpacing/>
        <w:rPr>
          <w:rFonts w:asciiTheme="minorHAnsi" w:hAnsiTheme="minorHAnsi"/>
          <w:bCs/>
          <w:szCs w:val="22"/>
          <w:lang w:val="fr-FR"/>
        </w:rPr>
      </w:pPr>
      <w:r w:rsidRPr="00480B8F">
        <w:rPr>
          <w:rFonts w:asciiTheme="minorHAnsi" w:hAnsiTheme="minorHAnsi"/>
          <w:bCs/>
          <w:szCs w:val="22"/>
          <w:lang w:val="fr-FR"/>
        </w:rPr>
        <w:t xml:space="preserve">En combinant le module </w:t>
      </w:r>
      <w:r w:rsidR="002D1422" w:rsidRPr="002D1422">
        <w:rPr>
          <w:rFonts w:asciiTheme="minorHAnsi" w:hAnsiTheme="minorHAnsi"/>
          <w:bCs/>
          <w:szCs w:val="22"/>
          <w:lang w:val="fr-FR"/>
        </w:rPr>
        <w:t xml:space="preserve">Composite </w:t>
      </w:r>
      <w:proofErr w:type="spellStart"/>
      <w:r w:rsidR="002D1422" w:rsidRPr="002D1422">
        <w:rPr>
          <w:rFonts w:asciiTheme="minorHAnsi" w:hAnsiTheme="minorHAnsi"/>
          <w:bCs/>
          <w:szCs w:val="22"/>
          <w:lang w:val="fr-FR"/>
        </w:rPr>
        <w:t>Materials</w:t>
      </w:r>
      <w:proofErr w:type="spellEnd"/>
      <w:r w:rsidRPr="00480B8F">
        <w:rPr>
          <w:rFonts w:asciiTheme="minorHAnsi" w:hAnsiTheme="minorHAnsi"/>
          <w:bCs/>
          <w:szCs w:val="22"/>
          <w:lang w:val="fr-FR"/>
        </w:rPr>
        <w:t xml:space="preserve"> avec les nouvelles fonctionnalités </w:t>
      </w:r>
      <w:r w:rsidR="0006665F" w:rsidRPr="0006665F">
        <w:rPr>
          <w:rFonts w:asciiTheme="minorHAnsi" w:hAnsiTheme="minorHAnsi"/>
          <w:bCs/>
          <w:szCs w:val="22"/>
          <w:lang w:val="fr-FR"/>
        </w:rPr>
        <w:t xml:space="preserve">de </w:t>
      </w:r>
      <w:r w:rsidR="00092ABE" w:rsidRPr="0006665F">
        <w:rPr>
          <w:rFonts w:asciiTheme="minorHAnsi" w:hAnsiTheme="minorHAnsi"/>
          <w:bCs/>
          <w:szCs w:val="22"/>
          <w:lang w:val="fr-FR"/>
        </w:rPr>
        <w:t>couches stratifiées</w:t>
      </w:r>
      <w:r w:rsidRPr="0006665F">
        <w:rPr>
          <w:rFonts w:asciiTheme="minorHAnsi" w:hAnsiTheme="minorHAnsi"/>
          <w:bCs/>
          <w:szCs w:val="22"/>
          <w:lang w:val="fr-FR"/>
        </w:rPr>
        <w:t xml:space="preserve"> </w:t>
      </w:r>
      <w:r w:rsidRPr="00480B8F">
        <w:rPr>
          <w:rFonts w:asciiTheme="minorHAnsi" w:hAnsiTheme="minorHAnsi"/>
          <w:bCs/>
          <w:szCs w:val="22"/>
          <w:lang w:val="fr-FR"/>
        </w:rPr>
        <w:lastRenderedPageBreak/>
        <w:t>disponibles dans le</w:t>
      </w:r>
      <w:r w:rsidR="0006665F">
        <w:rPr>
          <w:rFonts w:asciiTheme="minorHAnsi" w:hAnsiTheme="minorHAnsi"/>
          <w:bCs/>
          <w:szCs w:val="22"/>
          <w:lang w:val="fr-FR"/>
        </w:rPr>
        <w:t>s</w:t>
      </w:r>
      <w:r w:rsidRPr="00480B8F">
        <w:rPr>
          <w:rFonts w:asciiTheme="minorHAnsi" w:hAnsiTheme="minorHAnsi"/>
          <w:bCs/>
          <w:szCs w:val="22"/>
          <w:lang w:val="fr-FR"/>
        </w:rPr>
        <w:t xml:space="preserve"> module</w:t>
      </w:r>
      <w:r w:rsidR="0006665F">
        <w:rPr>
          <w:rFonts w:asciiTheme="minorHAnsi" w:hAnsiTheme="minorHAnsi"/>
          <w:bCs/>
          <w:szCs w:val="22"/>
          <w:lang w:val="fr-FR"/>
        </w:rPr>
        <w:t>s</w:t>
      </w:r>
      <w:r w:rsidRPr="00480B8F">
        <w:rPr>
          <w:rFonts w:asciiTheme="minorHAnsi" w:hAnsiTheme="minorHAnsi"/>
          <w:bCs/>
          <w:szCs w:val="22"/>
          <w:lang w:val="fr-FR"/>
        </w:rPr>
        <w:t xml:space="preserve"> </w:t>
      </w:r>
      <w:proofErr w:type="spellStart"/>
      <w:r w:rsidR="007947DA" w:rsidRPr="007947DA">
        <w:rPr>
          <w:bCs/>
          <w:lang w:val="fr-FR"/>
        </w:rPr>
        <w:t>Heat</w:t>
      </w:r>
      <w:proofErr w:type="spellEnd"/>
      <w:r w:rsidR="007947DA" w:rsidRPr="007947DA">
        <w:rPr>
          <w:bCs/>
          <w:lang w:val="fr-FR"/>
        </w:rPr>
        <w:t xml:space="preserve"> Transfer </w:t>
      </w:r>
      <w:r w:rsidRPr="00480B8F">
        <w:rPr>
          <w:rFonts w:asciiTheme="minorHAnsi" w:hAnsiTheme="minorHAnsi"/>
          <w:bCs/>
          <w:szCs w:val="22"/>
          <w:lang w:val="fr-FR"/>
        </w:rPr>
        <w:t xml:space="preserve">et AC/DC, les utilisateurs peuvent effectuer des analyses </w:t>
      </w:r>
      <w:proofErr w:type="spellStart"/>
      <w:r w:rsidRPr="00480B8F">
        <w:rPr>
          <w:rFonts w:asciiTheme="minorHAnsi" w:hAnsiTheme="minorHAnsi"/>
          <w:bCs/>
          <w:szCs w:val="22"/>
          <w:lang w:val="fr-FR"/>
        </w:rPr>
        <w:t>multiphysiques</w:t>
      </w:r>
      <w:proofErr w:type="spellEnd"/>
      <w:r w:rsidRPr="00480B8F">
        <w:rPr>
          <w:rFonts w:asciiTheme="minorHAnsi" w:hAnsiTheme="minorHAnsi"/>
          <w:bCs/>
          <w:szCs w:val="22"/>
          <w:lang w:val="fr-FR"/>
        </w:rPr>
        <w:t xml:space="preserve"> telles que le chauffage </w:t>
      </w:r>
      <w:r w:rsidR="003C0C64">
        <w:rPr>
          <w:rFonts w:asciiTheme="minorHAnsi" w:hAnsiTheme="minorHAnsi"/>
          <w:bCs/>
          <w:szCs w:val="22"/>
          <w:lang w:val="fr-FR"/>
        </w:rPr>
        <w:t xml:space="preserve">à effet </w:t>
      </w:r>
      <w:r w:rsidR="0006665F">
        <w:rPr>
          <w:rFonts w:asciiTheme="minorHAnsi" w:hAnsiTheme="minorHAnsi"/>
          <w:bCs/>
          <w:szCs w:val="22"/>
          <w:lang w:val="fr-FR"/>
        </w:rPr>
        <w:t>Joule combiné à de la thermo-dilatation</w:t>
      </w:r>
      <w:r w:rsidRPr="00480B8F">
        <w:rPr>
          <w:rFonts w:asciiTheme="minorHAnsi" w:hAnsiTheme="minorHAnsi"/>
          <w:bCs/>
          <w:szCs w:val="22"/>
          <w:lang w:val="fr-FR"/>
        </w:rPr>
        <w:t>. "La poss</w:t>
      </w:r>
      <w:r w:rsidR="0006665F">
        <w:rPr>
          <w:rFonts w:asciiTheme="minorHAnsi" w:hAnsiTheme="minorHAnsi"/>
          <w:bCs/>
          <w:szCs w:val="22"/>
          <w:lang w:val="fr-FR"/>
        </w:rPr>
        <w:t xml:space="preserve">ibilité de coupler </w:t>
      </w:r>
      <w:r w:rsidRPr="00480B8F">
        <w:rPr>
          <w:rFonts w:asciiTheme="minorHAnsi" w:hAnsiTheme="minorHAnsi"/>
          <w:bCs/>
          <w:szCs w:val="22"/>
          <w:lang w:val="fr-FR"/>
        </w:rPr>
        <w:t>la méc</w:t>
      </w:r>
      <w:r w:rsidR="0006665F">
        <w:rPr>
          <w:rFonts w:asciiTheme="minorHAnsi" w:hAnsiTheme="minorHAnsi"/>
          <w:bCs/>
          <w:szCs w:val="22"/>
          <w:lang w:val="fr-FR"/>
        </w:rPr>
        <w:t>anique des structures des multicouches</w:t>
      </w:r>
      <w:r w:rsidRPr="00480B8F">
        <w:rPr>
          <w:rFonts w:asciiTheme="minorHAnsi" w:hAnsiTheme="minorHAnsi"/>
          <w:bCs/>
          <w:szCs w:val="22"/>
          <w:lang w:val="fr-FR"/>
        </w:rPr>
        <w:t xml:space="preserve"> avec le transfert de chaleur et l'électromagnétisme, offre aux utilisateurs des capacités uniques de modélisation </w:t>
      </w:r>
      <w:proofErr w:type="spellStart"/>
      <w:r w:rsidRPr="00480B8F">
        <w:rPr>
          <w:rFonts w:asciiTheme="minorHAnsi" w:hAnsiTheme="minorHAnsi"/>
          <w:bCs/>
          <w:szCs w:val="22"/>
          <w:lang w:val="fr-FR"/>
        </w:rPr>
        <w:t>multiphysique</w:t>
      </w:r>
      <w:proofErr w:type="spellEnd"/>
      <w:r w:rsidRPr="00480B8F">
        <w:rPr>
          <w:rFonts w:asciiTheme="minorHAnsi" w:hAnsiTheme="minorHAnsi"/>
          <w:bCs/>
          <w:szCs w:val="22"/>
          <w:lang w:val="fr-FR"/>
        </w:rPr>
        <w:t xml:space="preserve"> ", explique Nicolas Huc, </w:t>
      </w:r>
      <w:proofErr w:type="spellStart"/>
      <w:r w:rsidR="00556FFE" w:rsidRPr="00556FFE">
        <w:rPr>
          <w:bCs/>
          <w:lang w:val="fr-FR"/>
        </w:rPr>
        <w:t>Technical</w:t>
      </w:r>
      <w:proofErr w:type="spellEnd"/>
      <w:r w:rsidR="00556FFE" w:rsidRPr="00556FFE">
        <w:rPr>
          <w:bCs/>
          <w:lang w:val="fr-FR"/>
        </w:rPr>
        <w:t xml:space="preserve"> Product Manager</w:t>
      </w:r>
      <w:r w:rsidR="00995B74">
        <w:rPr>
          <w:bCs/>
          <w:lang w:val="fr-FR"/>
        </w:rPr>
        <w:t xml:space="preserve"> </w:t>
      </w:r>
      <w:r w:rsidR="0006665F">
        <w:rPr>
          <w:bCs/>
          <w:lang w:val="fr-FR"/>
        </w:rPr>
        <w:t>chez</w:t>
      </w:r>
      <w:r w:rsidR="00556FFE">
        <w:rPr>
          <w:bCs/>
          <w:lang w:val="fr-FR"/>
        </w:rPr>
        <w:t xml:space="preserve"> </w:t>
      </w:r>
      <w:r w:rsidRPr="00480B8F">
        <w:rPr>
          <w:rFonts w:asciiTheme="minorHAnsi" w:hAnsiTheme="minorHAnsi"/>
          <w:bCs/>
          <w:szCs w:val="22"/>
          <w:lang w:val="fr-FR"/>
        </w:rPr>
        <w:t xml:space="preserve">COMSOL. </w:t>
      </w:r>
      <w:r w:rsidR="0006665F">
        <w:rPr>
          <w:rFonts w:asciiTheme="minorHAnsi" w:hAnsiTheme="minorHAnsi"/>
          <w:bCs/>
          <w:szCs w:val="22"/>
          <w:lang w:val="fr-FR"/>
        </w:rPr>
        <w:t xml:space="preserve">Une application importante d’analyse </w:t>
      </w:r>
      <w:proofErr w:type="spellStart"/>
      <w:r w:rsidR="0006665F">
        <w:rPr>
          <w:rFonts w:asciiTheme="minorHAnsi" w:hAnsiTheme="minorHAnsi"/>
          <w:bCs/>
          <w:szCs w:val="22"/>
          <w:lang w:val="fr-FR"/>
        </w:rPr>
        <w:t>multiphysique</w:t>
      </w:r>
      <w:proofErr w:type="spellEnd"/>
      <w:r w:rsidR="0006665F">
        <w:rPr>
          <w:rFonts w:asciiTheme="minorHAnsi" w:hAnsiTheme="minorHAnsi"/>
          <w:bCs/>
          <w:szCs w:val="22"/>
          <w:lang w:val="fr-FR"/>
        </w:rPr>
        <w:t xml:space="preserve"> des matériaux stratifiés concerne l’influence de l’impact de la foudre sur des ailes d’avion et les pales de turbine des éoliennes.</w:t>
      </w:r>
    </w:p>
    <w:p w:rsidR="0006665F" w:rsidRPr="00BE3B6D" w:rsidRDefault="0006665F" w:rsidP="00105606">
      <w:pPr>
        <w:pStyle w:val="Textebrut"/>
        <w:contextualSpacing/>
        <w:rPr>
          <w:bCs/>
          <w:color w:val="FF0000"/>
          <w:lang w:val="fr-FR"/>
        </w:rPr>
      </w:pPr>
    </w:p>
    <w:p w:rsidR="00747D14" w:rsidRDefault="00747D14" w:rsidP="00D978CF">
      <w:pPr>
        <w:pStyle w:val="Textebrut"/>
        <w:contextualSpacing/>
        <w:rPr>
          <w:rFonts w:asciiTheme="minorHAnsi" w:hAnsiTheme="minorHAnsi"/>
          <w:b/>
          <w:bCs/>
          <w:szCs w:val="22"/>
          <w:lang w:val="fr-FR"/>
        </w:rPr>
      </w:pPr>
      <w:r w:rsidRPr="00747D14">
        <w:rPr>
          <w:rFonts w:asciiTheme="minorHAnsi" w:hAnsiTheme="minorHAnsi"/>
          <w:b/>
          <w:bCs/>
          <w:szCs w:val="22"/>
          <w:lang w:val="fr-FR"/>
        </w:rPr>
        <w:t xml:space="preserve">Améliorations apportées aux produits COMSOL </w:t>
      </w:r>
      <w:proofErr w:type="spellStart"/>
      <w:r w:rsidRPr="00747D14">
        <w:rPr>
          <w:rFonts w:asciiTheme="minorHAnsi" w:hAnsiTheme="minorHAnsi"/>
          <w:b/>
          <w:bCs/>
          <w:szCs w:val="22"/>
          <w:lang w:val="fr-FR"/>
        </w:rPr>
        <w:t>Multiphysics</w:t>
      </w:r>
      <w:proofErr w:type="spellEnd"/>
      <w:r w:rsidR="00C721BD" w:rsidRPr="00C721BD">
        <w:rPr>
          <w:rFonts w:asciiTheme="minorHAnsi" w:hAnsiTheme="minorHAnsi"/>
          <w:b/>
          <w:bCs/>
          <w:szCs w:val="22"/>
          <w:lang w:val="fr-FR"/>
        </w:rPr>
        <w:t>®</w:t>
      </w:r>
      <w:r w:rsidRPr="00747D14">
        <w:rPr>
          <w:rFonts w:asciiTheme="minorHAnsi" w:hAnsiTheme="minorHAnsi"/>
          <w:b/>
          <w:bCs/>
          <w:szCs w:val="22"/>
          <w:lang w:val="fr-FR"/>
        </w:rPr>
        <w:t xml:space="preserve"> et </w:t>
      </w:r>
      <w:r w:rsidR="0006665F">
        <w:rPr>
          <w:rFonts w:asciiTheme="minorHAnsi" w:hAnsiTheme="minorHAnsi"/>
          <w:b/>
          <w:bCs/>
          <w:szCs w:val="22"/>
          <w:lang w:val="fr-FR"/>
        </w:rPr>
        <w:t>aux modules</w:t>
      </w:r>
    </w:p>
    <w:p w:rsidR="00D978CF" w:rsidRDefault="00712BD4" w:rsidP="00D978CF">
      <w:pPr>
        <w:pStyle w:val="Textebrut"/>
        <w:contextualSpacing/>
        <w:rPr>
          <w:rFonts w:asciiTheme="minorHAnsi" w:hAnsiTheme="minorHAnsi"/>
          <w:bCs/>
          <w:szCs w:val="22"/>
          <w:lang w:val="fr-FR"/>
        </w:rPr>
      </w:pPr>
      <w:r>
        <w:rPr>
          <w:rFonts w:asciiTheme="minorHAnsi" w:hAnsiTheme="minorHAnsi"/>
          <w:bCs/>
          <w:szCs w:val="22"/>
          <w:lang w:val="fr-FR"/>
        </w:rPr>
        <w:t xml:space="preserve">La version 5.4 de COMSOL </w:t>
      </w:r>
      <w:proofErr w:type="spellStart"/>
      <w:r>
        <w:rPr>
          <w:rFonts w:asciiTheme="minorHAnsi" w:hAnsiTheme="minorHAnsi"/>
          <w:bCs/>
          <w:szCs w:val="22"/>
          <w:lang w:val="fr-FR"/>
        </w:rPr>
        <w:t>Multiphysics</w:t>
      </w:r>
      <w:proofErr w:type="spellEnd"/>
      <w:r w:rsidR="00E57A24" w:rsidRPr="00AA5858">
        <w:rPr>
          <w:rFonts w:asciiTheme="minorHAnsi" w:hAnsiTheme="minorHAnsi"/>
          <w:i/>
          <w:szCs w:val="22"/>
          <w:lang w:val="fr-FR"/>
        </w:rPr>
        <w:t>®</w:t>
      </w:r>
      <w:r>
        <w:rPr>
          <w:rFonts w:asciiTheme="minorHAnsi" w:hAnsiTheme="minorHAnsi"/>
          <w:bCs/>
          <w:szCs w:val="22"/>
          <w:lang w:val="fr-FR"/>
        </w:rPr>
        <w:t xml:space="preserve"> </w:t>
      </w:r>
      <w:r w:rsidR="0006665F">
        <w:rPr>
          <w:rFonts w:asciiTheme="minorHAnsi" w:hAnsiTheme="minorHAnsi"/>
          <w:bCs/>
          <w:szCs w:val="22"/>
          <w:lang w:val="fr-FR"/>
        </w:rPr>
        <w:t>comporte</w:t>
      </w:r>
      <w:r w:rsidR="00747D14" w:rsidRPr="00747D14">
        <w:rPr>
          <w:rFonts w:asciiTheme="minorHAnsi" w:hAnsiTheme="minorHAnsi"/>
          <w:bCs/>
          <w:szCs w:val="22"/>
          <w:lang w:val="fr-FR"/>
        </w:rPr>
        <w:t xml:space="preserve"> de nombreus</w:t>
      </w:r>
      <w:r w:rsidR="0006665F">
        <w:rPr>
          <w:rFonts w:asciiTheme="minorHAnsi" w:hAnsiTheme="minorHAnsi"/>
          <w:bCs/>
          <w:szCs w:val="22"/>
          <w:lang w:val="fr-FR"/>
        </w:rPr>
        <w:t xml:space="preserve">es améliorations pratiques </w:t>
      </w:r>
      <w:r w:rsidR="00747D14" w:rsidRPr="00747D14">
        <w:rPr>
          <w:rFonts w:asciiTheme="minorHAnsi" w:hAnsiTheme="minorHAnsi"/>
          <w:bCs/>
          <w:szCs w:val="22"/>
          <w:lang w:val="fr-FR"/>
        </w:rPr>
        <w:t xml:space="preserve"> tell</w:t>
      </w:r>
      <w:r w:rsidR="0006665F">
        <w:rPr>
          <w:rFonts w:asciiTheme="minorHAnsi" w:hAnsiTheme="minorHAnsi"/>
          <w:bCs/>
          <w:szCs w:val="22"/>
          <w:lang w:val="fr-FR"/>
        </w:rPr>
        <w:t>es que la possibilité de définir</w:t>
      </w:r>
      <w:r w:rsidR="00747D14" w:rsidRPr="00747D14">
        <w:rPr>
          <w:rFonts w:asciiTheme="minorHAnsi" w:hAnsiTheme="minorHAnsi"/>
          <w:bCs/>
          <w:szCs w:val="22"/>
          <w:lang w:val="fr-FR"/>
        </w:rPr>
        <w:t xml:space="preserve"> plusieurs jeux de paramètres dans un modèle, y c</w:t>
      </w:r>
      <w:r w:rsidR="0006665F">
        <w:rPr>
          <w:rFonts w:asciiTheme="minorHAnsi" w:hAnsiTheme="minorHAnsi"/>
          <w:bCs/>
          <w:szCs w:val="22"/>
          <w:lang w:val="fr-FR"/>
        </w:rPr>
        <w:t>ompris pour l’analyse paramétrique</w:t>
      </w:r>
      <w:r w:rsidR="00747D14" w:rsidRPr="00747D14">
        <w:rPr>
          <w:rFonts w:asciiTheme="minorHAnsi" w:hAnsiTheme="minorHAnsi"/>
          <w:bCs/>
          <w:szCs w:val="22"/>
          <w:lang w:val="fr-FR"/>
        </w:rPr>
        <w:t xml:space="preserve">. </w:t>
      </w:r>
      <w:r w:rsidR="0006665F">
        <w:rPr>
          <w:rFonts w:asciiTheme="minorHAnsi" w:hAnsiTheme="minorHAnsi"/>
          <w:bCs/>
          <w:szCs w:val="22"/>
          <w:lang w:val="fr-FR"/>
        </w:rPr>
        <w:t>L</w:t>
      </w:r>
      <w:r w:rsidR="00747D14" w:rsidRPr="00747D14">
        <w:rPr>
          <w:rFonts w:asciiTheme="minorHAnsi" w:hAnsiTheme="minorHAnsi"/>
          <w:bCs/>
          <w:szCs w:val="22"/>
          <w:lang w:val="fr-FR"/>
        </w:rPr>
        <w:t>es utilisateurs peuvent m</w:t>
      </w:r>
      <w:r w:rsidR="00612EF3">
        <w:rPr>
          <w:rFonts w:asciiTheme="minorHAnsi" w:hAnsiTheme="minorHAnsi"/>
          <w:bCs/>
          <w:szCs w:val="22"/>
          <w:lang w:val="fr-FR"/>
        </w:rPr>
        <w:t xml:space="preserve">aintenant </w:t>
      </w:r>
      <w:r w:rsidR="00BE3B6D">
        <w:rPr>
          <w:rFonts w:asciiTheme="minorHAnsi" w:hAnsiTheme="minorHAnsi"/>
          <w:bCs/>
          <w:szCs w:val="22"/>
          <w:lang w:val="fr-FR"/>
        </w:rPr>
        <w:t>regrouper</w:t>
      </w:r>
      <w:r w:rsidR="00B005CD">
        <w:rPr>
          <w:rFonts w:asciiTheme="minorHAnsi" w:hAnsiTheme="minorHAnsi"/>
          <w:bCs/>
          <w:szCs w:val="22"/>
          <w:lang w:val="fr-FR"/>
        </w:rPr>
        <w:t xml:space="preserve"> les nœuds du</w:t>
      </w:r>
      <w:r w:rsidR="00747D14" w:rsidRPr="00747D14">
        <w:rPr>
          <w:rFonts w:asciiTheme="minorHAnsi" w:hAnsiTheme="minorHAnsi"/>
          <w:bCs/>
          <w:szCs w:val="22"/>
          <w:lang w:val="fr-FR"/>
        </w:rPr>
        <w:t xml:space="preserve"> Mode</w:t>
      </w:r>
      <w:r w:rsidR="00612EF3">
        <w:rPr>
          <w:rFonts w:asciiTheme="minorHAnsi" w:hAnsiTheme="minorHAnsi"/>
          <w:bCs/>
          <w:szCs w:val="22"/>
          <w:lang w:val="fr-FR"/>
        </w:rPr>
        <w:t xml:space="preserve">l </w:t>
      </w:r>
      <w:proofErr w:type="spellStart"/>
      <w:r w:rsidR="00612EF3">
        <w:rPr>
          <w:rFonts w:asciiTheme="minorHAnsi" w:hAnsiTheme="minorHAnsi"/>
          <w:bCs/>
          <w:szCs w:val="22"/>
          <w:lang w:val="fr-FR"/>
        </w:rPr>
        <w:t>Builder</w:t>
      </w:r>
      <w:proofErr w:type="spellEnd"/>
      <w:r w:rsidR="00E57A24">
        <w:rPr>
          <w:rFonts w:asciiTheme="minorHAnsi" w:hAnsiTheme="minorHAnsi"/>
          <w:bCs/>
          <w:szCs w:val="22"/>
          <w:lang w:val="fr-FR"/>
        </w:rPr>
        <w:t xml:space="preserve"> et associer</w:t>
      </w:r>
      <w:r w:rsidR="00747D14" w:rsidRPr="00747D14">
        <w:rPr>
          <w:rFonts w:asciiTheme="minorHAnsi" w:hAnsiTheme="minorHAnsi"/>
          <w:bCs/>
          <w:szCs w:val="22"/>
          <w:lang w:val="fr-FR"/>
        </w:rPr>
        <w:t xml:space="preserve"> </w:t>
      </w:r>
      <w:r w:rsidR="00612EF3">
        <w:rPr>
          <w:rFonts w:asciiTheme="minorHAnsi" w:hAnsiTheme="minorHAnsi"/>
          <w:bCs/>
          <w:szCs w:val="22"/>
          <w:lang w:val="fr-FR"/>
        </w:rPr>
        <w:t>des</w:t>
      </w:r>
      <w:r w:rsidR="00747D14" w:rsidRPr="00747D14">
        <w:rPr>
          <w:rFonts w:asciiTheme="minorHAnsi" w:hAnsiTheme="minorHAnsi"/>
          <w:bCs/>
          <w:szCs w:val="22"/>
          <w:lang w:val="fr-FR"/>
        </w:rPr>
        <w:t xml:space="preserve"> couleurs personnalisé</w:t>
      </w:r>
      <w:r w:rsidR="00612EF3">
        <w:rPr>
          <w:rFonts w:asciiTheme="minorHAnsi" w:hAnsiTheme="minorHAnsi"/>
          <w:bCs/>
          <w:szCs w:val="22"/>
          <w:lang w:val="fr-FR"/>
        </w:rPr>
        <w:t>e</w:t>
      </w:r>
      <w:r w:rsidR="00747D14" w:rsidRPr="00747D14">
        <w:rPr>
          <w:rFonts w:asciiTheme="minorHAnsi" w:hAnsiTheme="minorHAnsi"/>
          <w:bCs/>
          <w:szCs w:val="22"/>
          <w:lang w:val="fr-FR"/>
        </w:rPr>
        <w:t xml:space="preserve">s aux </w:t>
      </w:r>
      <w:r w:rsidR="00612EF3">
        <w:rPr>
          <w:rFonts w:asciiTheme="minorHAnsi" w:hAnsiTheme="minorHAnsi"/>
          <w:bCs/>
          <w:szCs w:val="22"/>
          <w:lang w:val="fr-FR"/>
        </w:rPr>
        <w:t>domaines de la géométrie, afin de différencier matériaux et pièces</w:t>
      </w:r>
      <w:r w:rsidR="00747D14" w:rsidRPr="00747D14">
        <w:rPr>
          <w:rFonts w:asciiTheme="minorHAnsi" w:hAnsiTheme="minorHAnsi"/>
          <w:bCs/>
          <w:szCs w:val="22"/>
          <w:lang w:val="fr-FR"/>
        </w:rPr>
        <w:t>.</w:t>
      </w:r>
    </w:p>
    <w:p w:rsidR="00747D14" w:rsidRPr="00747D14" w:rsidRDefault="00871613" w:rsidP="00D978CF">
      <w:pPr>
        <w:pStyle w:val="Textebrut"/>
        <w:contextualSpacing/>
        <w:rPr>
          <w:rFonts w:asciiTheme="minorHAnsi" w:hAnsiTheme="minorHAnsi"/>
          <w:bCs/>
          <w:szCs w:val="22"/>
          <w:lang w:val="fr-FR"/>
        </w:rPr>
      </w:pPr>
      <w:r>
        <w:rPr>
          <w:rFonts w:asciiTheme="minorHAnsi" w:hAnsiTheme="minorHAnsi"/>
          <w:bCs/>
          <w:noProof/>
          <w:szCs w:val="22"/>
          <w:lang w:val="fr-FR" w:eastAsia="fr-FR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71120</wp:posOffset>
            </wp:positionV>
            <wp:extent cx="3431540" cy="1677670"/>
            <wp:effectExtent l="1905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78CF" w:rsidRPr="00DA188D" w:rsidRDefault="00612EF3" w:rsidP="00D978CF">
      <w:pPr>
        <w:pStyle w:val="Textebrut"/>
        <w:contextualSpacing/>
        <w:rPr>
          <w:rFonts w:asciiTheme="minorHAnsi" w:hAnsiTheme="minorHAnsi"/>
          <w:bCs/>
          <w:szCs w:val="22"/>
          <w:lang w:val="fr-FR"/>
        </w:rPr>
      </w:pPr>
      <w:r>
        <w:rPr>
          <w:rFonts w:asciiTheme="minorHAnsi" w:hAnsiTheme="minorHAnsi"/>
          <w:bCs/>
          <w:szCs w:val="22"/>
          <w:lang w:val="fr-FR"/>
        </w:rPr>
        <w:t>Au niveau amélioration des performances</w:t>
      </w:r>
      <w:r w:rsidR="00747D14" w:rsidRPr="00747D14">
        <w:rPr>
          <w:rFonts w:asciiTheme="minorHAnsi" w:hAnsiTheme="minorHAnsi"/>
          <w:bCs/>
          <w:szCs w:val="22"/>
          <w:lang w:val="fr-FR"/>
        </w:rPr>
        <w:t xml:space="preserve">, </w:t>
      </w:r>
      <w:r>
        <w:rPr>
          <w:rFonts w:asciiTheme="minorHAnsi" w:hAnsiTheme="minorHAnsi"/>
          <w:bCs/>
          <w:szCs w:val="22"/>
          <w:lang w:val="fr-FR"/>
        </w:rPr>
        <w:t>citons</w:t>
      </w:r>
      <w:r w:rsidR="00747D14" w:rsidRPr="00747D14">
        <w:rPr>
          <w:rFonts w:asciiTheme="minorHAnsi" w:hAnsiTheme="minorHAnsi"/>
          <w:bCs/>
          <w:szCs w:val="22"/>
          <w:lang w:val="fr-FR"/>
        </w:rPr>
        <w:t xml:space="preserve"> la mise à jour du schéma d'allocation de</w:t>
      </w:r>
      <w:r w:rsidR="0091690F">
        <w:rPr>
          <w:rFonts w:asciiTheme="minorHAnsi" w:hAnsiTheme="minorHAnsi"/>
          <w:bCs/>
          <w:szCs w:val="22"/>
          <w:lang w:val="fr-FR"/>
        </w:rPr>
        <w:t xml:space="preserve"> mémoire qui permet des calculs </w:t>
      </w:r>
      <w:r w:rsidR="00747D14" w:rsidRPr="00747D14">
        <w:rPr>
          <w:rFonts w:asciiTheme="minorHAnsi" w:hAnsiTheme="minorHAnsi"/>
          <w:bCs/>
          <w:szCs w:val="22"/>
          <w:lang w:val="fr-FR"/>
        </w:rPr>
        <w:t xml:space="preserve">plus rapides dans les systèmes d'exploitation Windows® 7 et 10 pour les ordinateurs équipés de </w:t>
      </w:r>
      <w:r>
        <w:rPr>
          <w:rFonts w:asciiTheme="minorHAnsi" w:hAnsiTheme="minorHAnsi"/>
          <w:bCs/>
          <w:szCs w:val="22"/>
          <w:lang w:val="fr-FR"/>
        </w:rPr>
        <w:t>processeurs à plus de 8 cœurs</w:t>
      </w:r>
      <w:r w:rsidR="00747D14" w:rsidRPr="00747D14">
        <w:rPr>
          <w:rFonts w:asciiTheme="minorHAnsi" w:hAnsiTheme="minorHAnsi"/>
          <w:bCs/>
          <w:szCs w:val="22"/>
          <w:lang w:val="fr-FR"/>
        </w:rPr>
        <w:t>.</w:t>
      </w:r>
    </w:p>
    <w:p w:rsidR="00D978CF" w:rsidRPr="00871613" w:rsidRDefault="00D978CF" w:rsidP="00D978CF">
      <w:pPr>
        <w:pStyle w:val="Textebrut"/>
        <w:contextualSpacing/>
        <w:rPr>
          <w:rFonts w:asciiTheme="minorHAnsi" w:hAnsiTheme="minorHAnsi"/>
          <w:bCs/>
          <w:szCs w:val="22"/>
          <w:lang w:val="fr-FR"/>
        </w:rPr>
      </w:pPr>
    </w:p>
    <w:p w:rsidR="00905764" w:rsidRPr="009D7940" w:rsidRDefault="003D1DA3" w:rsidP="00D978CF">
      <w:pPr>
        <w:pStyle w:val="Textebrut"/>
        <w:contextualSpacing/>
        <w:rPr>
          <w:rFonts w:asciiTheme="minorHAnsi" w:hAnsiTheme="minorHAnsi"/>
          <w:bCs/>
          <w:szCs w:val="22"/>
          <w:lang w:val="fr-FR"/>
        </w:rPr>
      </w:pPr>
      <w:r w:rsidRPr="003D1DA3">
        <w:rPr>
          <w:noProof/>
          <w:lang w:val="fr-FR" w:eastAsia="fr-FR"/>
        </w:rPr>
        <w:pict>
          <v:shape id="Text Box 1" o:spid="_x0000_s1028" type="#_x0000_t202" style="position:absolute;margin-left:239.85pt;margin-top:36.2pt;width:270pt;height:41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5LGsgIAALAFAAAOAAAAZHJzL2Uyb0RvYy54bWysVG1vmzAQ/j5p/8Hyd4qhJA2opGpDmCZ1&#10;L1K7H+CACdbAZrYT6Kr9951NSJNOk6ZtfEBn+/z4nnvu7vpmaBu0Z0pzKVIcXBCMmChkycU2xV8e&#10;c2+BkTZUlLSRgqX4iWl8s3z75rrvEhbKWjYlUwhAhE76LsW1MV3i+7qoWUv1heyYgMNKqpYaWKqt&#10;XyraA3rb+CEhc7+XquyULJjWsJuNh3jp8KuKFeZTVWlmUJNiiM24v3L/jf37y2uabBXtal4cwqB/&#10;EUVLuYBHj1AZNRTtFP8FquWFklpW5qKQrS+rihfMcQA2AXnF5qGmHXNcIDm6O6ZJ/z/Y4uP+s0K8&#10;BO0wErQFiR7ZYNCdHFBgs9N3OgGnhw7czADb1tMy1d29LL5qJOSqpmLLbpWSfc1oCdG5m/7J1RFH&#10;W5BN/0GW8AzdGemAhkq1FhCSgQAdVHo6KmNDKWDzMgpjQuCogLPZJQnDmQ3Op8l0u1PavGOyRdZI&#10;sQLlHTrd32szuk4u9jEhc940Tv1GnG0A5rgDb8NVe2ajcGI+xyReL9aLyIvC+dqLSJZ5t/kq8uZ5&#10;cDXLLrPVKgt+2HeDKKl5WTJhn5kKK4j+TLhDiY8lcSwtLRteWjgbklbbzapRaE+hsHP3HRJy4uaf&#10;h+HyBVxeUQrCiNyFsZfPF1delEczL74iC48E8V08J1EcZfk5pXsu2L9TQn2K4xno6Oj8lhuoboUf&#10;FTzhRpOWGxgdDW9TvDg60cSW4FqUTlpDeTPaJ6mw4b+kAuSehHYFa2t0rFYzbAbXGeHUBxtZPkEF&#10;KwkFBrUIYw+MWqrvGPUwQlKsv+2oYhg17wV0gZ03k6EmYzMZVBRwNcUGo9FcmXEu7TrFtzUgj30m&#10;5C10SsVdEduWGqMABnYBY8FxOYwwO3dO187rZdAufwIAAP//AwBQSwMEFAAGAAgAAAAhAHEKBHjf&#10;AAAACwEAAA8AAABkcnMvZG93bnJldi54bWxMjz1PwzAQhnck/oN1SGzUbtU2JMSpKgQTEiINA6MT&#10;XxOr8TnEbhv+Pc4E2308eu+5fDfZnl1w9MaRhOVCAENqnDbUSvisXh8egfmgSKveEUr4QQ+74vYm&#10;V5l2VyrxcggtiyHkMyWhC2HIOPdNh1b5hRuQ4u7oRqtCbMeW61FdY7jt+UqILbfKULzQqQGfO2xO&#10;h7OVsP+i8sV8v9cf5bE0VZUKetuepLy/m/ZPwAJO4Q+GWT+qQxGdancm7VkvYZ2kSUQlJKs1sBkQ&#10;y3lSx2qzSYEXOf//Q/ELAAD//wMAUEsBAi0AFAAGAAgAAAAhALaDOJL+AAAA4QEAABMAAAAAAAAA&#10;AAAAAAAAAAAAAFtDb250ZW50X1R5cGVzXS54bWxQSwECLQAUAAYACAAAACEAOP0h/9YAAACUAQAA&#10;CwAAAAAAAAAAAAAAAAAvAQAAX3JlbHMvLnJlbHNQSwECLQAUAAYACAAAACEAvYeSxrICAACwBQAA&#10;DgAAAAAAAAAAAAAAAAAuAgAAZHJzL2Uyb0RvYy54bWxQSwECLQAUAAYACAAAACEAcQoEeN8AAAAL&#10;AQAADwAAAAAAAAAAAAAAAAAMBQAAZHJzL2Rvd25yZXYueG1sUEsFBgAAAAAEAAQA8wAAABgGAAAA&#10;AA==&#10;" filled="f" stroked="f">
            <v:textbox inset="0,0,0,0">
              <w:txbxContent>
                <w:p w:rsidR="008E7615" w:rsidRPr="005D7778" w:rsidRDefault="005D7778" w:rsidP="005979B4">
                  <w:pPr>
                    <w:jc w:val="center"/>
                    <w:rPr>
                      <w:lang w:val="fr-FR"/>
                    </w:rPr>
                  </w:pPr>
                  <w:r w:rsidRPr="005D7778">
                    <w:rPr>
                      <w:bCs/>
                      <w:i/>
                      <w:sz w:val="18"/>
                      <w:szCs w:val="18"/>
                      <w:lang w:val="fr-FR"/>
                    </w:rPr>
                    <w:t>Optimisation de la topologie d'</w:t>
                  </w:r>
                  <w:r w:rsidR="00106852">
                    <w:rPr>
                      <w:bCs/>
                      <w:i/>
                      <w:sz w:val="18"/>
                      <w:szCs w:val="18"/>
                      <w:lang w:val="fr-FR"/>
                    </w:rPr>
                    <w:t>un crochet. La simulation détermine</w:t>
                  </w:r>
                  <w:r w:rsidRPr="005D7778">
                    <w:rPr>
                      <w:bCs/>
                      <w:i/>
                      <w:sz w:val="18"/>
                      <w:szCs w:val="18"/>
                      <w:lang w:val="fr-FR"/>
                    </w:rPr>
                    <w:t xml:space="preserve"> la répartiti</w:t>
                  </w:r>
                  <w:r w:rsidR="00106852">
                    <w:rPr>
                      <w:bCs/>
                      <w:i/>
                      <w:sz w:val="18"/>
                      <w:szCs w:val="18"/>
                      <w:lang w:val="fr-FR"/>
                    </w:rPr>
                    <w:t xml:space="preserve">on optimale du matériau quand </w:t>
                  </w:r>
                  <w:r w:rsidR="00A107A2">
                    <w:rPr>
                      <w:bCs/>
                      <w:i/>
                      <w:sz w:val="18"/>
                      <w:szCs w:val="18"/>
                      <w:lang w:val="fr-FR"/>
                    </w:rPr>
                    <w:t xml:space="preserve">la pièce </w:t>
                  </w:r>
                  <w:r w:rsidRPr="005D7778">
                    <w:rPr>
                      <w:bCs/>
                      <w:i/>
                      <w:sz w:val="18"/>
                      <w:szCs w:val="18"/>
                      <w:lang w:val="fr-FR"/>
                    </w:rPr>
                    <w:t>est soumise à deux cas de charge</w:t>
                  </w:r>
                  <w:r w:rsidR="00A107A2">
                    <w:rPr>
                      <w:bCs/>
                      <w:i/>
                      <w:sz w:val="18"/>
                      <w:szCs w:val="18"/>
                      <w:lang w:val="fr-FR"/>
                    </w:rPr>
                    <w:t>ment</w:t>
                  </w:r>
                  <w:bookmarkStart w:id="0" w:name="_GoBack"/>
                  <w:bookmarkEnd w:id="0"/>
                  <w:r w:rsidRPr="005D7778">
                    <w:rPr>
                      <w:bCs/>
                      <w:i/>
                      <w:sz w:val="18"/>
                      <w:szCs w:val="18"/>
                      <w:lang w:val="fr-FR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871613" w:rsidRPr="00871613">
        <w:rPr>
          <w:rFonts w:asciiTheme="minorHAnsi" w:hAnsiTheme="minorHAnsi"/>
          <w:bCs/>
          <w:szCs w:val="22"/>
          <w:lang w:val="fr-FR"/>
        </w:rPr>
        <w:t>Le module AC/DC dispose d'une nouvelle bibliothèque de composants avec des bobines et des noyaux magné</w:t>
      </w:r>
      <w:r w:rsidR="00B37CF7">
        <w:rPr>
          <w:rFonts w:asciiTheme="minorHAnsi" w:hAnsiTheme="minorHAnsi"/>
          <w:bCs/>
          <w:szCs w:val="22"/>
          <w:lang w:val="fr-FR"/>
        </w:rPr>
        <w:t>tiques entièrement paramétrés</w:t>
      </w:r>
      <w:r w:rsidR="00871613" w:rsidRPr="00871613">
        <w:rPr>
          <w:rFonts w:asciiTheme="minorHAnsi" w:hAnsiTheme="minorHAnsi"/>
          <w:bCs/>
          <w:szCs w:val="22"/>
          <w:lang w:val="fr-FR"/>
        </w:rPr>
        <w:t xml:space="preserve"> et prêts à l'emploi. Le module CFD </w:t>
      </w:r>
      <w:r w:rsidR="00B37CF7">
        <w:rPr>
          <w:rFonts w:asciiTheme="minorHAnsi" w:hAnsiTheme="minorHAnsi"/>
          <w:bCs/>
          <w:szCs w:val="22"/>
          <w:lang w:val="fr-FR"/>
        </w:rPr>
        <w:t>propose désormais le modèle de turbulence LES</w:t>
      </w:r>
      <w:r w:rsidR="00871613" w:rsidRPr="00871613">
        <w:rPr>
          <w:rFonts w:asciiTheme="minorHAnsi" w:hAnsiTheme="minorHAnsi"/>
          <w:bCs/>
          <w:szCs w:val="22"/>
          <w:lang w:val="fr-FR"/>
        </w:rPr>
        <w:t xml:space="preserve"> et </w:t>
      </w:r>
      <w:r w:rsidR="00B37CF7">
        <w:rPr>
          <w:rFonts w:asciiTheme="minorHAnsi" w:hAnsiTheme="minorHAnsi"/>
          <w:bCs/>
          <w:szCs w:val="22"/>
          <w:lang w:val="fr-FR"/>
        </w:rPr>
        <w:t>de</w:t>
      </w:r>
      <w:r w:rsidR="00871613" w:rsidRPr="00871613">
        <w:rPr>
          <w:rFonts w:asciiTheme="minorHAnsi" w:hAnsiTheme="minorHAnsi"/>
          <w:bCs/>
          <w:szCs w:val="22"/>
          <w:lang w:val="fr-FR"/>
        </w:rPr>
        <w:t>s écoulements multiphasiques</w:t>
      </w:r>
      <w:r w:rsidR="00B37CF7">
        <w:rPr>
          <w:rFonts w:asciiTheme="minorHAnsi" w:hAnsiTheme="minorHAnsi"/>
          <w:bCs/>
          <w:szCs w:val="22"/>
          <w:lang w:val="fr-FR"/>
        </w:rPr>
        <w:t xml:space="preserve"> améliorés</w:t>
      </w:r>
      <w:r w:rsidR="00871613" w:rsidRPr="00871613">
        <w:rPr>
          <w:rFonts w:asciiTheme="minorHAnsi" w:hAnsiTheme="minorHAnsi"/>
          <w:bCs/>
          <w:szCs w:val="22"/>
          <w:lang w:val="fr-FR"/>
        </w:rPr>
        <w:t>.</w:t>
      </w:r>
    </w:p>
    <w:p w:rsidR="00871613" w:rsidRPr="009D7940" w:rsidRDefault="00871613" w:rsidP="00D978CF">
      <w:pPr>
        <w:pStyle w:val="Textebrut"/>
        <w:contextualSpacing/>
        <w:rPr>
          <w:rFonts w:asciiTheme="minorHAnsi" w:hAnsiTheme="minorHAnsi"/>
          <w:bCs/>
          <w:szCs w:val="22"/>
          <w:lang w:val="fr-FR"/>
        </w:rPr>
      </w:pPr>
    </w:p>
    <w:p w:rsidR="00F64DD3" w:rsidRPr="00F64DD3" w:rsidRDefault="00F64DD3" w:rsidP="00F64DD3">
      <w:pPr>
        <w:pStyle w:val="Textebrut"/>
        <w:contextualSpacing/>
        <w:rPr>
          <w:rFonts w:asciiTheme="minorHAnsi" w:hAnsiTheme="minorHAnsi"/>
          <w:b/>
          <w:bCs/>
          <w:szCs w:val="22"/>
          <w:lang w:val="fr-FR"/>
        </w:rPr>
      </w:pPr>
      <w:r w:rsidRPr="00F64DD3">
        <w:rPr>
          <w:rFonts w:asciiTheme="minorHAnsi" w:hAnsiTheme="minorHAnsi"/>
          <w:b/>
          <w:bCs/>
          <w:szCs w:val="22"/>
          <w:lang w:val="fr-FR"/>
        </w:rPr>
        <w:t>Points forts de la version 5.4</w:t>
      </w:r>
    </w:p>
    <w:p w:rsidR="00F64DD3" w:rsidRDefault="00C3517E" w:rsidP="00F64DD3">
      <w:pPr>
        <w:pStyle w:val="Textebrut"/>
        <w:numPr>
          <w:ilvl w:val="0"/>
          <w:numId w:val="16"/>
        </w:numPr>
        <w:contextualSpacing/>
        <w:rPr>
          <w:rFonts w:asciiTheme="minorHAnsi" w:hAnsiTheme="minorHAnsi"/>
          <w:bCs/>
          <w:szCs w:val="22"/>
          <w:lang w:val="fr-FR"/>
        </w:rPr>
      </w:pPr>
      <w:r w:rsidRPr="00C3517E">
        <w:rPr>
          <w:rFonts w:asciiTheme="minorHAnsi" w:hAnsiTheme="minorHAnsi"/>
          <w:b/>
          <w:bCs/>
          <w:szCs w:val="22"/>
          <w:lang w:val="fr-FR"/>
        </w:rPr>
        <w:t>COMSOL Compiler</w:t>
      </w:r>
      <w:r w:rsidR="006305F9" w:rsidRPr="006305F9">
        <w:rPr>
          <w:rFonts w:asciiTheme="minorHAnsi" w:hAnsiTheme="minorHAnsi"/>
          <w:b/>
          <w:bCs/>
          <w:szCs w:val="22"/>
          <w:lang w:val="fr-FR"/>
        </w:rPr>
        <w:t>™</w:t>
      </w:r>
      <w:r w:rsidRPr="00C3517E">
        <w:rPr>
          <w:rFonts w:asciiTheme="minorHAnsi" w:hAnsiTheme="minorHAnsi"/>
          <w:b/>
          <w:bCs/>
          <w:szCs w:val="22"/>
          <w:lang w:val="fr-FR"/>
        </w:rPr>
        <w:t xml:space="preserve"> </w:t>
      </w:r>
      <w:r w:rsidR="00F64DD3" w:rsidRPr="006A65C0">
        <w:rPr>
          <w:rFonts w:asciiTheme="minorHAnsi" w:hAnsiTheme="minorHAnsi"/>
          <w:b/>
          <w:bCs/>
          <w:szCs w:val="22"/>
          <w:lang w:val="fr-FR"/>
        </w:rPr>
        <w:t>:</w:t>
      </w:r>
      <w:r w:rsidR="00F64DD3" w:rsidRPr="00F64DD3">
        <w:rPr>
          <w:rFonts w:asciiTheme="minorHAnsi" w:hAnsiTheme="minorHAnsi"/>
          <w:bCs/>
          <w:szCs w:val="22"/>
          <w:lang w:val="fr-FR"/>
        </w:rPr>
        <w:t xml:space="preserve"> Pour créer des applications exécutables autonomes.</w:t>
      </w:r>
    </w:p>
    <w:p w:rsidR="00F64DD3" w:rsidRDefault="00F64DD3" w:rsidP="00F64DD3">
      <w:pPr>
        <w:pStyle w:val="Textebrut"/>
        <w:numPr>
          <w:ilvl w:val="0"/>
          <w:numId w:val="16"/>
        </w:numPr>
        <w:contextualSpacing/>
        <w:rPr>
          <w:rFonts w:asciiTheme="minorHAnsi" w:hAnsiTheme="minorHAnsi"/>
          <w:bCs/>
          <w:szCs w:val="22"/>
          <w:lang w:val="fr-FR"/>
        </w:rPr>
      </w:pPr>
      <w:r w:rsidRPr="006A65C0">
        <w:rPr>
          <w:rFonts w:asciiTheme="minorHAnsi" w:hAnsiTheme="minorHAnsi"/>
          <w:b/>
          <w:bCs/>
          <w:szCs w:val="22"/>
          <w:lang w:val="fr-FR"/>
        </w:rPr>
        <w:t xml:space="preserve">Module </w:t>
      </w:r>
      <w:r w:rsidR="00C3517E" w:rsidRPr="00C3517E">
        <w:rPr>
          <w:rFonts w:asciiTheme="minorHAnsi" w:hAnsiTheme="minorHAnsi"/>
          <w:b/>
          <w:bCs/>
          <w:szCs w:val="22"/>
          <w:lang w:val="fr-FR"/>
        </w:rPr>
        <w:t xml:space="preserve">Composite </w:t>
      </w:r>
      <w:proofErr w:type="spellStart"/>
      <w:r w:rsidR="00C3517E" w:rsidRPr="00C3517E">
        <w:rPr>
          <w:rFonts w:asciiTheme="minorHAnsi" w:hAnsiTheme="minorHAnsi"/>
          <w:b/>
          <w:bCs/>
          <w:szCs w:val="22"/>
          <w:lang w:val="fr-FR"/>
        </w:rPr>
        <w:t>Materials</w:t>
      </w:r>
      <w:proofErr w:type="spellEnd"/>
      <w:r w:rsidR="00C3517E" w:rsidRPr="00C3517E">
        <w:rPr>
          <w:rFonts w:asciiTheme="minorHAnsi" w:hAnsiTheme="minorHAnsi"/>
          <w:b/>
          <w:bCs/>
          <w:szCs w:val="22"/>
          <w:lang w:val="fr-FR"/>
        </w:rPr>
        <w:t xml:space="preserve"> </w:t>
      </w:r>
      <w:r w:rsidRPr="006A65C0">
        <w:rPr>
          <w:rFonts w:asciiTheme="minorHAnsi" w:hAnsiTheme="minorHAnsi"/>
          <w:b/>
          <w:bCs/>
          <w:szCs w:val="22"/>
          <w:lang w:val="fr-FR"/>
        </w:rPr>
        <w:t>:</w:t>
      </w:r>
      <w:r w:rsidRPr="00F64DD3">
        <w:rPr>
          <w:rFonts w:asciiTheme="minorHAnsi" w:hAnsiTheme="minorHAnsi"/>
          <w:bCs/>
          <w:szCs w:val="22"/>
          <w:lang w:val="fr-FR"/>
        </w:rPr>
        <w:t xml:space="preserve"> Pour la modé</w:t>
      </w:r>
      <w:r w:rsidR="00B37CF7">
        <w:rPr>
          <w:rFonts w:asciiTheme="minorHAnsi" w:hAnsiTheme="minorHAnsi"/>
          <w:bCs/>
          <w:szCs w:val="22"/>
          <w:lang w:val="fr-FR"/>
        </w:rPr>
        <w:t>lisation de matériaux multicouches</w:t>
      </w:r>
      <w:r w:rsidRPr="00F64DD3">
        <w:rPr>
          <w:rFonts w:asciiTheme="minorHAnsi" w:hAnsiTheme="minorHAnsi"/>
          <w:bCs/>
          <w:szCs w:val="22"/>
          <w:lang w:val="fr-FR"/>
        </w:rPr>
        <w:t>.</w:t>
      </w:r>
    </w:p>
    <w:p w:rsidR="00F64DD3" w:rsidRDefault="00F64DD3" w:rsidP="00F64DD3">
      <w:pPr>
        <w:pStyle w:val="Textebrut"/>
        <w:numPr>
          <w:ilvl w:val="0"/>
          <w:numId w:val="16"/>
        </w:numPr>
        <w:contextualSpacing/>
        <w:rPr>
          <w:rFonts w:asciiTheme="minorHAnsi" w:hAnsiTheme="minorHAnsi"/>
          <w:bCs/>
          <w:szCs w:val="22"/>
          <w:lang w:val="fr-FR"/>
        </w:rPr>
      </w:pPr>
      <w:r w:rsidRPr="006A65C0">
        <w:rPr>
          <w:rFonts w:asciiTheme="minorHAnsi" w:hAnsiTheme="minorHAnsi"/>
          <w:b/>
          <w:bCs/>
          <w:szCs w:val="22"/>
          <w:lang w:val="fr-FR"/>
        </w:rPr>
        <w:t xml:space="preserve">COMSOL </w:t>
      </w:r>
      <w:proofErr w:type="spellStart"/>
      <w:r w:rsidRPr="006A65C0">
        <w:rPr>
          <w:rFonts w:asciiTheme="minorHAnsi" w:hAnsiTheme="minorHAnsi"/>
          <w:b/>
          <w:bCs/>
          <w:szCs w:val="22"/>
          <w:lang w:val="fr-FR"/>
        </w:rPr>
        <w:t>Multiphysics</w:t>
      </w:r>
      <w:proofErr w:type="spellEnd"/>
      <w:r w:rsidR="006305F9" w:rsidRPr="006305F9">
        <w:rPr>
          <w:rFonts w:asciiTheme="minorHAnsi" w:hAnsiTheme="minorHAnsi"/>
          <w:b/>
          <w:bCs/>
          <w:szCs w:val="22"/>
          <w:lang w:val="fr-FR"/>
        </w:rPr>
        <w:t>®</w:t>
      </w:r>
      <w:r w:rsidRPr="006A65C0">
        <w:rPr>
          <w:rFonts w:asciiTheme="minorHAnsi" w:hAnsiTheme="minorHAnsi"/>
          <w:b/>
          <w:bCs/>
          <w:szCs w:val="22"/>
          <w:lang w:val="fr-FR"/>
        </w:rPr>
        <w:t xml:space="preserve"> :</w:t>
      </w:r>
      <w:r w:rsidRPr="00F64DD3">
        <w:rPr>
          <w:rFonts w:asciiTheme="minorHAnsi" w:hAnsiTheme="minorHAnsi"/>
          <w:bCs/>
          <w:szCs w:val="22"/>
          <w:lang w:val="fr-FR"/>
        </w:rPr>
        <w:t xml:space="preserve"> </w:t>
      </w:r>
      <w:r w:rsidR="00B37CF7">
        <w:rPr>
          <w:rFonts w:asciiTheme="minorHAnsi" w:hAnsiTheme="minorHAnsi"/>
          <w:bCs/>
          <w:szCs w:val="22"/>
          <w:lang w:val="fr-FR"/>
        </w:rPr>
        <w:t xml:space="preserve">Plusieurs jeux de paramètres dans le Model </w:t>
      </w:r>
      <w:proofErr w:type="spellStart"/>
      <w:r w:rsidR="00B37CF7">
        <w:rPr>
          <w:rFonts w:asciiTheme="minorHAnsi" w:hAnsiTheme="minorHAnsi"/>
          <w:bCs/>
          <w:szCs w:val="22"/>
          <w:lang w:val="fr-FR"/>
        </w:rPr>
        <w:t>Builder</w:t>
      </w:r>
      <w:proofErr w:type="spellEnd"/>
      <w:r w:rsidRPr="00F64DD3">
        <w:rPr>
          <w:rFonts w:asciiTheme="minorHAnsi" w:hAnsiTheme="minorHAnsi"/>
          <w:bCs/>
          <w:szCs w:val="22"/>
          <w:lang w:val="fr-FR"/>
        </w:rPr>
        <w:t xml:space="preserve">. </w:t>
      </w:r>
      <w:r w:rsidR="00B37CF7">
        <w:rPr>
          <w:rFonts w:asciiTheme="minorHAnsi" w:hAnsiTheme="minorHAnsi"/>
          <w:bCs/>
          <w:szCs w:val="22"/>
          <w:lang w:val="fr-FR"/>
        </w:rPr>
        <w:t xml:space="preserve">Regroupement des nœuds dans le Model </w:t>
      </w:r>
      <w:proofErr w:type="spellStart"/>
      <w:r w:rsidR="00B37CF7">
        <w:rPr>
          <w:rFonts w:asciiTheme="minorHAnsi" w:hAnsiTheme="minorHAnsi"/>
          <w:bCs/>
          <w:szCs w:val="22"/>
          <w:lang w:val="fr-FR"/>
        </w:rPr>
        <w:t>Builder</w:t>
      </w:r>
      <w:proofErr w:type="spellEnd"/>
      <w:r w:rsidR="00B37CF7">
        <w:rPr>
          <w:rFonts w:asciiTheme="minorHAnsi" w:hAnsiTheme="minorHAnsi"/>
          <w:bCs/>
          <w:szCs w:val="22"/>
          <w:lang w:val="fr-FR"/>
        </w:rPr>
        <w:t>. Choix des couleurs</w:t>
      </w:r>
      <w:r w:rsidRPr="00F64DD3">
        <w:rPr>
          <w:rFonts w:asciiTheme="minorHAnsi" w:hAnsiTheme="minorHAnsi"/>
          <w:bCs/>
          <w:szCs w:val="22"/>
          <w:lang w:val="fr-FR"/>
        </w:rPr>
        <w:t xml:space="preserve"> des sélections physiques et géométriques. Temps de solution plusieurs fois plus rapide dans les systèmes d'exploitation Windows® 7 et 10 pour les ordinateurs avec</w:t>
      </w:r>
      <w:r w:rsidR="00B37CF7">
        <w:rPr>
          <w:rFonts w:asciiTheme="minorHAnsi" w:hAnsiTheme="minorHAnsi"/>
          <w:bCs/>
          <w:szCs w:val="22"/>
          <w:lang w:val="fr-FR"/>
        </w:rPr>
        <w:t xml:space="preserve"> des processeurs à plus de 8 cœurs</w:t>
      </w:r>
      <w:r w:rsidRPr="00F64DD3">
        <w:rPr>
          <w:rFonts w:asciiTheme="minorHAnsi" w:hAnsiTheme="minorHAnsi"/>
          <w:bCs/>
          <w:szCs w:val="22"/>
          <w:lang w:val="fr-FR"/>
        </w:rPr>
        <w:t>.</w:t>
      </w:r>
    </w:p>
    <w:p w:rsidR="00F64DD3" w:rsidRDefault="00F64DD3" w:rsidP="00F64DD3">
      <w:pPr>
        <w:pStyle w:val="Textebrut"/>
        <w:numPr>
          <w:ilvl w:val="0"/>
          <w:numId w:val="16"/>
        </w:numPr>
        <w:contextualSpacing/>
        <w:rPr>
          <w:rFonts w:asciiTheme="minorHAnsi" w:hAnsiTheme="minorHAnsi"/>
          <w:bCs/>
          <w:szCs w:val="22"/>
          <w:lang w:val="fr-FR"/>
        </w:rPr>
      </w:pPr>
      <w:proofErr w:type="spellStart"/>
      <w:r w:rsidRPr="006A65C0">
        <w:rPr>
          <w:rFonts w:asciiTheme="minorHAnsi" w:hAnsiTheme="minorHAnsi"/>
          <w:b/>
          <w:bCs/>
          <w:szCs w:val="22"/>
          <w:lang w:val="fr-FR"/>
        </w:rPr>
        <w:t>Multiphysique</w:t>
      </w:r>
      <w:proofErr w:type="spellEnd"/>
      <w:r w:rsidRPr="006A65C0">
        <w:rPr>
          <w:rFonts w:asciiTheme="minorHAnsi" w:hAnsiTheme="minorHAnsi"/>
          <w:b/>
          <w:bCs/>
          <w:szCs w:val="22"/>
          <w:lang w:val="fr-FR"/>
        </w:rPr>
        <w:t xml:space="preserve"> :</w:t>
      </w:r>
      <w:r w:rsidRPr="00F64DD3">
        <w:rPr>
          <w:rFonts w:asciiTheme="minorHAnsi" w:hAnsiTheme="minorHAnsi"/>
          <w:bCs/>
          <w:szCs w:val="22"/>
          <w:lang w:val="fr-FR"/>
        </w:rPr>
        <w:t xml:space="preserve"> Transfert de chaleur, courants électriques et chauffage Joule dans des </w:t>
      </w:r>
      <w:r w:rsidR="00B37CF7">
        <w:rPr>
          <w:rFonts w:asciiTheme="minorHAnsi" w:hAnsiTheme="minorHAnsi"/>
          <w:bCs/>
          <w:szCs w:val="22"/>
          <w:lang w:val="fr-FR"/>
        </w:rPr>
        <w:t>multicouches</w:t>
      </w:r>
      <w:r w:rsidRPr="00F64DD3">
        <w:rPr>
          <w:rFonts w:asciiTheme="minorHAnsi" w:hAnsiTheme="minorHAnsi"/>
          <w:bCs/>
          <w:szCs w:val="22"/>
          <w:lang w:val="fr-FR"/>
        </w:rPr>
        <w:t>.</w:t>
      </w:r>
    </w:p>
    <w:p w:rsidR="00F64DD3" w:rsidRDefault="00B37CF7" w:rsidP="00F64DD3">
      <w:pPr>
        <w:pStyle w:val="Textebrut"/>
        <w:numPr>
          <w:ilvl w:val="0"/>
          <w:numId w:val="16"/>
        </w:numPr>
        <w:contextualSpacing/>
        <w:rPr>
          <w:rFonts w:asciiTheme="minorHAnsi" w:hAnsiTheme="minorHAnsi"/>
          <w:bCs/>
          <w:szCs w:val="22"/>
          <w:lang w:val="fr-FR"/>
        </w:rPr>
      </w:pPr>
      <w:r>
        <w:rPr>
          <w:rFonts w:asciiTheme="minorHAnsi" w:hAnsiTheme="minorHAnsi"/>
          <w:b/>
          <w:bCs/>
          <w:szCs w:val="22"/>
          <w:lang w:val="fr-FR"/>
        </w:rPr>
        <w:t>Électromagnétisme</w:t>
      </w:r>
      <w:r w:rsidR="00F64DD3" w:rsidRPr="006A65C0">
        <w:rPr>
          <w:rFonts w:asciiTheme="minorHAnsi" w:hAnsiTheme="minorHAnsi"/>
          <w:b/>
          <w:bCs/>
          <w:szCs w:val="22"/>
          <w:lang w:val="fr-FR"/>
        </w:rPr>
        <w:t xml:space="preserve"> :</w:t>
      </w:r>
      <w:r>
        <w:rPr>
          <w:rFonts w:asciiTheme="minorHAnsi" w:hAnsiTheme="minorHAnsi"/>
          <w:bCs/>
          <w:szCs w:val="22"/>
          <w:lang w:val="fr-FR"/>
        </w:rPr>
        <w:t xml:space="preserve"> Pièces de géométrie entièrement paramétrées</w:t>
      </w:r>
      <w:r w:rsidR="00F64DD3" w:rsidRPr="00F64DD3">
        <w:rPr>
          <w:rFonts w:asciiTheme="minorHAnsi" w:hAnsiTheme="minorHAnsi"/>
          <w:bCs/>
          <w:szCs w:val="22"/>
          <w:lang w:val="fr-FR"/>
        </w:rPr>
        <w:t xml:space="preserve"> et prêtes à l'emploi pour</w:t>
      </w:r>
      <w:r>
        <w:rPr>
          <w:rFonts w:asciiTheme="minorHAnsi" w:hAnsiTheme="minorHAnsi"/>
          <w:bCs/>
          <w:szCs w:val="22"/>
          <w:lang w:val="fr-FR"/>
        </w:rPr>
        <w:t xml:space="preserve"> les</w:t>
      </w:r>
      <w:r w:rsidR="00F64DD3" w:rsidRPr="00F64DD3">
        <w:rPr>
          <w:rFonts w:asciiTheme="minorHAnsi" w:hAnsiTheme="minorHAnsi"/>
          <w:bCs/>
          <w:szCs w:val="22"/>
          <w:lang w:val="fr-FR"/>
        </w:rPr>
        <w:t xml:space="preserve"> bobines et </w:t>
      </w:r>
      <w:r>
        <w:rPr>
          <w:rFonts w:asciiTheme="minorHAnsi" w:hAnsiTheme="minorHAnsi"/>
          <w:bCs/>
          <w:szCs w:val="22"/>
          <w:lang w:val="fr-FR"/>
        </w:rPr>
        <w:t xml:space="preserve">les </w:t>
      </w:r>
      <w:r w:rsidR="00F64DD3" w:rsidRPr="00F64DD3">
        <w:rPr>
          <w:rFonts w:asciiTheme="minorHAnsi" w:hAnsiTheme="minorHAnsi"/>
          <w:bCs/>
          <w:szCs w:val="22"/>
          <w:lang w:val="fr-FR"/>
        </w:rPr>
        <w:t>noyaux magnétiques. Analyse structurelle-thermique-optique-performanc</w:t>
      </w:r>
      <w:r>
        <w:rPr>
          <w:rFonts w:asciiTheme="minorHAnsi" w:hAnsiTheme="minorHAnsi"/>
          <w:bCs/>
          <w:szCs w:val="22"/>
          <w:lang w:val="fr-FR"/>
        </w:rPr>
        <w:t>e (STOP) pour l'optique géométrique</w:t>
      </w:r>
      <w:r w:rsidR="00F64DD3" w:rsidRPr="00F64DD3">
        <w:rPr>
          <w:rFonts w:asciiTheme="minorHAnsi" w:hAnsiTheme="minorHAnsi"/>
          <w:bCs/>
          <w:szCs w:val="22"/>
          <w:lang w:val="fr-FR"/>
        </w:rPr>
        <w:t>.</w:t>
      </w:r>
    </w:p>
    <w:p w:rsidR="00F64DD3" w:rsidRDefault="00F64DD3" w:rsidP="00F64DD3">
      <w:pPr>
        <w:pStyle w:val="Textebrut"/>
        <w:numPr>
          <w:ilvl w:val="0"/>
          <w:numId w:val="16"/>
        </w:numPr>
        <w:contextualSpacing/>
        <w:rPr>
          <w:rFonts w:asciiTheme="minorHAnsi" w:hAnsiTheme="minorHAnsi"/>
          <w:bCs/>
          <w:szCs w:val="22"/>
          <w:lang w:val="fr-FR"/>
        </w:rPr>
      </w:pPr>
      <w:r w:rsidRPr="006A65C0">
        <w:rPr>
          <w:rFonts w:asciiTheme="minorHAnsi" w:hAnsiTheme="minorHAnsi"/>
          <w:b/>
          <w:bCs/>
          <w:szCs w:val="22"/>
          <w:lang w:val="fr-FR"/>
        </w:rPr>
        <w:t>Structurelle :</w:t>
      </w:r>
      <w:r w:rsidRPr="00F64DD3">
        <w:rPr>
          <w:rFonts w:asciiTheme="minorHAnsi" w:hAnsiTheme="minorHAnsi"/>
          <w:bCs/>
          <w:szCs w:val="22"/>
          <w:lang w:val="fr-FR"/>
        </w:rPr>
        <w:t xml:space="preserve"> Analyse du spectre de réponse aux chocs</w:t>
      </w:r>
      <w:r w:rsidR="00A107A2">
        <w:rPr>
          <w:rFonts w:asciiTheme="minorHAnsi" w:hAnsiTheme="minorHAnsi"/>
          <w:bCs/>
          <w:szCs w:val="22"/>
          <w:lang w:val="fr-FR"/>
        </w:rPr>
        <w:t xml:space="preserve"> (SRC)</w:t>
      </w:r>
      <w:r w:rsidRPr="00F64DD3">
        <w:rPr>
          <w:rFonts w:asciiTheme="minorHAnsi" w:hAnsiTheme="minorHAnsi"/>
          <w:bCs/>
          <w:szCs w:val="22"/>
          <w:lang w:val="fr-FR"/>
        </w:rPr>
        <w:t>. Activation des matériaux pour la fabrication d'additifs.</w:t>
      </w:r>
    </w:p>
    <w:p w:rsidR="00F64DD3" w:rsidRDefault="00F64DD3" w:rsidP="00F64DD3">
      <w:pPr>
        <w:pStyle w:val="Textebrut"/>
        <w:numPr>
          <w:ilvl w:val="0"/>
          <w:numId w:val="16"/>
        </w:numPr>
        <w:contextualSpacing/>
        <w:rPr>
          <w:rFonts w:asciiTheme="minorHAnsi" w:hAnsiTheme="minorHAnsi"/>
          <w:bCs/>
          <w:szCs w:val="22"/>
          <w:lang w:val="fr-FR"/>
        </w:rPr>
      </w:pPr>
      <w:r w:rsidRPr="006A65C0">
        <w:rPr>
          <w:rFonts w:asciiTheme="minorHAnsi" w:hAnsiTheme="minorHAnsi"/>
          <w:b/>
          <w:bCs/>
          <w:szCs w:val="22"/>
          <w:lang w:val="fr-FR"/>
        </w:rPr>
        <w:t>Acoustique :</w:t>
      </w:r>
      <w:r w:rsidRPr="00F64DD3">
        <w:rPr>
          <w:rFonts w:asciiTheme="minorHAnsi" w:hAnsiTheme="minorHAnsi"/>
          <w:bCs/>
          <w:szCs w:val="22"/>
          <w:lang w:val="fr-FR"/>
        </w:rPr>
        <w:t xml:space="preserve"> Ports a</w:t>
      </w:r>
      <w:r w:rsidR="00B37CF7">
        <w:rPr>
          <w:rFonts w:asciiTheme="minorHAnsi" w:hAnsiTheme="minorHAnsi"/>
          <w:bCs/>
          <w:szCs w:val="22"/>
          <w:lang w:val="fr-FR"/>
        </w:rPr>
        <w:t xml:space="preserve">coustiques. Modèle de </w:t>
      </w:r>
      <w:proofErr w:type="spellStart"/>
      <w:r w:rsidR="00B37CF7">
        <w:rPr>
          <w:rFonts w:asciiTheme="minorHAnsi" w:hAnsiTheme="minorHAnsi"/>
          <w:bCs/>
          <w:szCs w:val="22"/>
          <w:lang w:val="fr-FR"/>
        </w:rPr>
        <w:t>Westervelt</w:t>
      </w:r>
      <w:proofErr w:type="spellEnd"/>
      <w:r w:rsidR="00B37CF7">
        <w:rPr>
          <w:rFonts w:asciiTheme="minorHAnsi" w:hAnsiTheme="minorHAnsi"/>
          <w:bCs/>
          <w:szCs w:val="22"/>
          <w:lang w:val="fr-FR"/>
        </w:rPr>
        <w:t xml:space="preserve"> en </w:t>
      </w:r>
      <w:r w:rsidRPr="00F64DD3">
        <w:rPr>
          <w:rFonts w:asciiTheme="minorHAnsi" w:hAnsiTheme="minorHAnsi"/>
          <w:bCs/>
          <w:szCs w:val="22"/>
          <w:lang w:val="fr-FR"/>
        </w:rPr>
        <w:t>acoustique non linéaire.</w:t>
      </w:r>
    </w:p>
    <w:p w:rsidR="00F64DD3" w:rsidRDefault="00F64DD3" w:rsidP="00F64DD3">
      <w:pPr>
        <w:pStyle w:val="Textebrut"/>
        <w:numPr>
          <w:ilvl w:val="0"/>
          <w:numId w:val="16"/>
        </w:numPr>
        <w:contextualSpacing/>
        <w:rPr>
          <w:rFonts w:asciiTheme="minorHAnsi" w:hAnsiTheme="minorHAnsi"/>
          <w:bCs/>
          <w:szCs w:val="22"/>
          <w:lang w:val="fr-FR"/>
        </w:rPr>
      </w:pPr>
      <w:r w:rsidRPr="00E005E8">
        <w:rPr>
          <w:rFonts w:asciiTheme="minorHAnsi" w:hAnsiTheme="minorHAnsi"/>
          <w:b/>
          <w:bCs/>
          <w:szCs w:val="22"/>
          <w:lang w:val="fr-FR"/>
        </w:rPr>
        <w:t>Débit de fluide :</w:t>
      </w:r>
      <w:r w:rsidRPr="00F64DD3">
        <w:rPr>
          <w:rFonts w:asciiTheme="minorHAnsi" w:hAnsiTheme="minorHAnsi"/>
          <w:bCs/>
          <w:szCs w:val="22"/>
          <w:lang w:val="fr-FR"/>
        </w:rPr>
        <w:t xml:space="preserve"> </w:t>
      </w:r>
      <w:r w:rsidR="00B37CF7">
        <w:rPr>
          <w:rFonts w:asciiTheme="minorHAnsi" w:hAnsiTheme="minorHAnsi"/>
          <w:bCs/>
          <w:szCs w:val="22"/>
          <w:lang w:val="fr-FR"/>
        </w:rPr>
        <w:t>modèl</w:t>
      </w:r>
      <w:r w:rsidR="00A107A2">
        <w:rPr>
          <w:rFonts w:asciiTheme="minorHAnsi" w:hAnsiTheme="minorHAnsi"/>
          <w:bCs/>
          <w:szCs w:val="22"/>
          <w:lang w:val="fr-FR"/>
        </w:rPr>
        <w:t>e de turbulence à grande échelle</w:t>
      </w:r>
      <w:r w:rsidRPr="00F64DD3">
        <w:rPr>
          <w:rFonts w:asciiTheme="minorHAnsi" w:hAnsiTheme="minorHAnsi"/>
          <w:bCs/>
          <w:szCs w:val="22"/>
          <w:lang w:val="fr-FR"/>
        </w:rPr>
        <w:t xml:space="preserve"> (LES). Interaction fluide-structure (FSI) pour les écoulements multiphas</w:t>
      </w:r>
      <w:r w:rsidR="00A107A2">
        <w:rPr>
          <w:rFonts w:asciiTheme="minorHAnsi" w:hAnsiTheme="minorHAnsi"/>
          <w:bCs/>
          <w:szCs w:val="22"/>
          <w:lang w:val="fr-FR"/>
        </w:rPr>
        <w:t>iques et les assemblages</w:t>
      </w:r>
      <w:r w:rsidRPr="00F64DD3">
        <w:rPr>
          <w:rFonts w:asciiTheme="minorHAnsi" w:hAnsiTheme="minorHAnsi"/>
          <w:bCs/>
          <w:szCs w:val="22"/>
          <w:lang w:val="fr-FR"/>
        </w:rPr>
        <w:t>.</w:t>
      </w:r>
    </w:p>
    <w:p w:rsidR="00F64DD3" w:rsidRDefault="00F64DD3" w:rsidP="00F64DD3">
      <w:pPr>
        <w:pStyle w:val="Textebrut"/>
        <w:numPr>
          <w:ilvl w:val="0"/>
          <w:numId w:val="16"/>
        </w:numPr>
        <w:contextualSpacing/>
        <w:rPr>
          <w:rFonts w:asciiTheme="minorHAnsi" w:hAnsiTheme="minorHAnsi"/>
          <w:bCs/>
          <w:szCs w:val="22"/>
          <w:lang w:val="fr-FR"/>
        </w:rPr>
      </w:pPr>
      <w:r w:rsidRPr="006A65C0">
        <w:rPr>
          <w:rFonts w:asciiTheme="minorHAnsi" w:hAnsiTheme="minorHAnsi"/>
          <w:b/>
          <w:bCs/>
          <w:szCs w:val="22"/>
          <w:lang w:val="fr-FR"/>
        </w:rPr>
        <w:t>Transfert de chaleur :</w:t>
      </w:r>
      <w:r w:rsidRPr="00F64DD3">
        <w:rPr>
          <w:rFonts w:asciiTheme="minorHAnsi" w:hAnsiTheme="minorHAnsi"/>
          <w:bCs/>
          <w:szCs w:val="22"/>
          <w:lang w:val="fr-FR"/>
        </w:rPr>
        <w:t xml:space="preserve"> Rayonnement therm</w:t>
      </w:r>
      <w:r w:rsidR="00A107A2">
        <w:rPr>
          <w:rFonts w:asciiTheme="minorHAnsi" w:hAnsiTheme="minorHAnsi"/>
          <w:bCs/>
          <w:szCs w:val="22"/>
          <w:lang w:val="fr-FR"/>
        </w:rPr>
        <w:t>ique avec réflexion spéculaire</w:t>
      </w:r>
      <w:r w:rsidRPr="00F64DD3">
        <w:rPr>
          <w:rFonts w:asciiTheme="minorHAnsi" w:hAnsiTheme="minorHAnsi"/>
          <w:bCs/>
          <w:szCs w:val="22"/>
          <w:lang w:val="fr-FR"/>
        </w:rPr>
        <w:t xml:space="preserve"> </w:t>
      </w:r>
      <w:r w:rsidR="00A107A2">
        <w:rPr>
          <w:rFonts w:asciiTheme="minorHAnsi" w:hAnsiTheme="minorHAnsi"/>
          <w:bCs/>
          <w:szCs w:val="22"/>
          <w:lang w:val="fr-FR"/>
        </w:rPr>
        <w:t xml:space="preserve">et </w:t>
      </w:r>
      <w:r w:rsidRPr="00F64DD3">
        <w:rPr>
          <w:rFonts w:asciiTheme="minorHAnsi" w:hAnsiTheme="minorHAnsi"/>
          <w:bCs/>
          <w:szCs w:val="22"/>
          <w:lang w:val="fr-FR"/>
        </w:rPr>
        <w:t>diffus</w:t>
      </w:r>
      <w:r w:rsidR="00A107A2">
        <w:rPr>
          <w:rFonts w:asciiTheme="minorHAnsi" w:hAnsiTheme="minorHAnsi"/>
          <w:bCs/>
          <w:szCs w:val="22"/>
          <w:lang w:val="fr-FR"/>
        </w:rPr>
        <w:t>e</w:t>
      </w:r>
      <w:r w:rsidRPr="00F64DD3">
        <w:rPr>
          <w:rFonts w:asciiTheme="minorHAnsi" w:hAnsiTheme="minorHAnsi"/>
          <w:bCs/>
          <w:szCs w:val="22"/>
          <w:lang w:val="fr-FR"/>
        </w:rPr>
        <w:t xml:space="preserve"> et surfaces semi-transparentes. Équation de diffusion de la lumière.</w:t>
      </w:r>
    </w:p>
    <w:p w:rsidR="00F64DD3" w:rsidRDefault="00F64DD3" w:rsidP="00F64DD3">
      <w:pPr>
        <w:pStyle w:val="Textebrut"/>
        <w:numPr>
          <w:ilvl w:val="0"/>
          <w:numId w:val="16"/>
        </w:numPr>
        <w:contextualSpacing/>
        <w:rPr>
          <w:rFonts w:asciiTheme="minorHAnsi" w:hAnsiTheme="minorHAnsi"/>
          <w:bCs/>
          <w:szCs w:val="22"/>
          <w:lang w:val="fr-FR"/>
        </w:rPr>
      </w:pPr>
      <w:r w:rsidRPr="006A65C0">
        <w:rPr>
          <w:rFonts w:asciiTheme="minorHAnsi" w:hAnsiTheme="minorHAnsi"/>
          <w:b/>
          <w:bCs/>
          <w:szCs w:val="22"/>
          <w:lang w:val="fr-FR"/>
        </w:rPr>
        <w:t>Chimique :</w:t>
      </w:r>
      <w:r w:rsidR="00A107A2">
        <w:rPr>
          <w:rFonts w:asciiTheme="minorHAnsi" w:hAnsiTheme="minorHAnsi"/>
          <w:bCs/>
          <w:szCs w:val="22"/>
          <w:lang w:val="fr-FR"/>
        </w:rPr>
        <w:t xml:space="preserve"> Modèles réduits</w:t>
      </w:r>
      <w:r w:rsidRPr="00F64DD3">
        <w:rPr>
          <w:rFonts w:asciiTheme="minorHAnsi" w:hAnsiTheme="minorHAnsi"/>
          <w:bCs/>
          <w:szCs w:val="22"/>
          <w:lang w:val="fr-FR"/>
        </w:rPr>
        <w:t xml:space="preserve"> pour </w:t>
      </w:r>
      <w:r w:rsidR="00A107A2">
        <w:rPr>
          <w:rFonts w:asciiTheme="minorHAnsi" w:hAnsiTheme="minorHAnsi"/>
          <w:bCs/>
          <w:szCs w:val="22"/>
          <w:lang w:val="fr-FR"/>
        </w:rPr>
        <w:t xml:space="preserve">les </w:t>
      </w:r>
      <w:r w:rsidRPr="00F64DD3">
        <w:rPr>
          <w:rFonts w:asciiTheme="minorHAnsi" w:hAnsiTheme="minorHAnsi"/>
          <w:bCs/>
          <w:szCs w:val="22"/>
          <w:lang w:val="fr-FR"/>
        </w:rPr>
        <w:t>batteries. Mise à jour de l'interface thermodynamique.</w:t>
      </w:r>
    </w:p>
    <w:p w:rsidR="00741BED" w:rsidRPr="00F64DD3" w:rsidRDefault="00F64DD3" w:rsidP="00F64DD3">
      <w:pPr>
        <w:pStyle w:val="Textebrut"/>
        <w:numPr>
          <w:ilvl w:val="0"/>
          <w:numId w:val="16"/>
        </w:numPr>
        <w:contextualSpacing/>
        <w:rPr>
          <w:rFonts w:asciiTheme="minorHAnsi" w:hAnsiTheme="minorHAnsi"/>
          <w:bCs/>
          <w:szCs w:val="22"/>
          <w:lang w:val="fr-FR"/>
        </w:rPr>
      </w:pPr>
      <w:r w:rsidRPr="006A65C0">
        <w:rPr>
          <w:rFonts w:asciiTheme="minorHAnsi" w:hAnsiTheme="minorHAnsi"/>
          <w:b/>
          <w:bCs/>
          <w:szCs w:val="22"/>
          <w:lang w:val="fr-FR"/>
        </w:rPr>
        <w:t>Optimisation :</w:t>
      </w:r>
      <w:r w:rsidR="00A107A2">
        <w:rPr>
          <w:rFonts w:asciiTheme="minorHAnsi" w:hAnsiTheme="minorHAnsi"/>
          <w:bCs/>
          <w:szCs w:val="22"/>
          <w:lang w:val="fr-FR"/>
        </w:rPr>
        <w:t xml:space="preserve"> Nouvel outil d'optimisation </w:t>
      </w:r>
      <w:r w:rsidRPr="00F64DD3">
        <w:rPr>
          <w:rFonts w:asciiTheme="minorHAnsi" w:hAnsiTheme="minorHAnsi"/>
          <w:bCs/>
          <w:szCs w:val="22"/>
          <w:lang w:val="fr-FR"/>
        </w:rPr>
        <w:t>topologi</w:t>
      </w:r>
      <w:r w:rsidR="00A107A2">
        <w:rPr>
          <w:rFonts w:asciiTheme="minorHAnsi" w:hAnsiTheme="minorHAnsi"/>
          <w:bCs/>
          <w:szCs w:val="22"/>
          <w:lang w:val="fr-FR"/>
        </w:rPr>
        <w:t>qu</w:t>
      </w:r>
      <w:r w:rsidRPr="00F64DD3">
        <w:rPr>
          <w:rFonts w:asciiTheme="minorHAnsi" w:hAnsiTheme="minorHAnsi"/>
          <w:bCs/>
          <w:szCs w:val="22"/>
          <w:lang w:val="fr-FR"/>
        </w:rPr>
        <w:t>e.</w:t>
      </w:r>
    </w:p>
    <w:p w:rsidR="00F64DD3" w:rsidRPr="005E287F" w:rsidRDefault="00F64DD3" w:rsidP="00EE17C7">
      <w:pPr>
        <w:pStyle w:val="Textebrut"/>
        <w:contextualSpacing/>
        <w:rPr>
          <w:rFonts w:asciiTheme="minorHAnsi" w:hAnsiTheme="minorHAnsi" w:cs="Helvetica"/>
          <w:b/>
          <w:bCs/>
          <w:color w:val="2F2F2F"/>
          <w:szCs w:val="22"/>
          <w:lang w:val="fr-FR"/>
        </w:rPr>
      </w:pPr>
    </w:p>
    <w:p w:rsidR="00A107A2" w:rsidRDefault="00A107A2">
      <w:pPr>
        <w:spacing w:after="150" w:line="264" w:lineRule="auto"/>
        <w:rPr>
          <w:rFonts w:cs="Helvetica"/>
          <w:b/>
          <w:bCs/>
          <w:color w:val="2F2F2F"/>
          <w:lang w:val="fr-FR"/>
        </w:rPr>
      </w:pPr>
      <w:r>
        <w:rPr>
          <w:rFonts w:cs="Helvetica"/>
          <w:b/>
          <w:bCs/>
          <w:color w:val="2F2F2F"/>
          <w:lang w:val="fr-FR"/>
        </w:rPr>
        <w:br w:type="page"/>
      </w:r>
    </w:p>
    <w:p w:rsidR="00F64DD3" w:rsidRPr="00F97CD6" w:rsidRDefault="00F64DD3" w:rsidP="00F64DD3">
      <w:pPr>
        <w:pStyle w:val="Textebrut"/>
        <w:contextualSpacing/>
        <w:rPr>
          <w:rFonts w:asciiTheme="minorHAnsi" w:hAnsiTheme="minorHAnsi" w:cs="Helvetica"/>
          <w:b/>
          <w:bCs/>
          <w:color w:val="2F2F2F"/>
          <w:szCs w:val="22"/>
          <w:lang w:val="fr-FR"/>
        </w:rPr>
      </w:pPr>
      <w:r w:rsidRPr="00F97CD6">
        <w:rPr>
          <w:rFonts w:asciiTheme="minorHAnsi" w:hAnsiTheme="minorHAnsi" w:cs="Helvetica"/>
          <w:b/>
          <w:bCs/>
          <w:color w:val="2F2F2F"/>
          <w:szCs w:val="22"/>
          <w:lang w:val="fr-FR"/>
        </w:rPr>
        <w:lastRenderedPageBreak/>
        <w:t>Disponibilité</w:t>
      </w:r>
    </w:p>
    <w:p w:rsidR="00EE17C7" w:rsidRPr="00F64DD3" w:rsidRDefault="00F64DD3" w:rsidP="00F64DD3">
      <w:pPr>
        <w:pStyle w:val="Textebrut"/>
        <w:contextualSpacing/>
        <w:rPr>
          <w:rFonts w:asciiTheme="minorHAnsi" w:hAnsiTheme="minorHAnsi"/>
          <w:bCs/>
          <w:szCs w:val="22"/>
          <w:lang w:val="fr-FR"/>
        </w:rPr>
      </w:pPr>
      <w:r w:rsidRPr="00F64DD3">
        <w:rPr>
          <w:rFonts w:asciiTheme="minorHAnsi" w:hAnsiTheme="minorHAnsi"/>
          <w:bCs/>
          <w:szCs w:val="22"/>
          <w:lang w:val="fr-FR"/>
        </w:rPr>
        <w:t xml:space="preserve">Les logiciels COMSOL </w:t>
      </w:r>
      <w:proofErr w:type="spellStart"/>
      <w:r w:rsidRPr="00F64DD3">
        <w:rPr>
          <w:rFonts w:asciiTheme="minorHAnsi" w:hAnsiTheme="minorHAnsi"/>
          <w:bCs/>
          <w:szCs w:val="22"/>
          <w:lang w:val="fr-FR"/>
        </w:rPr>
        <w:t>Multiphysics</w:t>
      </w:r>
      <w:proofErr w:type="spellEnd"/>
      <w:r w:rsidR="00F97CD6" w:rsidRPr="00AA5858">
        <w:rPr>
          <w:rFonts w:asciiTheme="minorHAnsi" w:hAnsiTheme="minorHAnsi"/>
          <w:i/>
          <w:szCs w:val="22"/>
          <w:lang w:val="fr-FR"/>
        </w:rPr>
        <w:t>®</w:t>
      </w:r>
      <w:r w:rsidRPr="00F64DD3">
        <w:rPr>
          <w:rFonts w:asciiTheme="minorHAnsi" w:hAnsiTheme="minorHAnsi"/>
          <w:bCs/>
          <w:szCs w:val="22"/>
          <w:lang w:val="fr-FR"/>
        </w:rPr>
        <w:t>, COMSOL Server</w:t>
      </w:r>
      <w:r w:rsidR="00F97CD6" w:rsidRPr="00D876AE">
        <w:rPr>
          <w:rFonts w:asciiTheme="minorHAnsi" w:hAnsiTheme="minorHAnsi"/>
          <w:bCs/>
          <w:szCs w:val="22"/>
          <w:lang w:val="fr-FR"/>
        </w:rPr>
        <w:t>™</w:t>
      </w:r>
      <w:r w:rsidRPr="00F64DD3">
        <w:rPr>
          <w:rFonts w:asciiTheme="minorHAnsi" w:hAnsiTheme="minorHAnsi"/>
          <w:bCs/>
          <w:szCs w:val="22"/>
          <w:lang w:val="fr-FR"/>
        </w:rPr>
        <w:t xml:space="preserve"> et COMSOL Compiler</w:t>
      </w:r>
      <w:r w:rsidR="00F97CD6" w:rsidRPr="00D876AE">
        <w:rPr>
          <w:rFonts w:asciiTheme="minorHAnsi" w:hAnsiTheme="minorHAnsi"/>
          <w:bCs/>
          <w:szCs w:val="22"/>
          <w:lang w:val="fr-FR"/>
        </w:rPr>
        <w:t>™</w:t>
      </w:r>
      <w:r w:rsidRPr="00F64DD3">
        <w:rPr>
          <w:rFonts w:asciiTheme="minorHAnsi" w:hAnsiTheme="minorHAnsi"/>
          <w:bCs/>
          <w:szCs w:val="22"/>
          <w:lang w:val="fr-FR"/>
        </w:rPr>
        <w:t xml:space="preserve"> sont supportés par les s</w:t>
      </w:r>
      <w:r w:rsidR="00F5344E">
        <w:rPr>
          <w:rFonts w:asciiTheme="minorHAnsi" w:hAnsiTheme="minorHAnsi"/>
          <w:bCs/>
          <w:szCs w:val="22"/>
          <w:lang w:val="fr-FR"/>
        </w:rPr>
        <w:t xml:space="preserve">ystèmes d'exploitation </w:t>
      </w:r>
      <w:r w:rsidRPr="00F64DD3">
        <w:rPr>
          <w:rFonts w:asciiTheme="minorHAnsi" w:hAnsiTheme="minorHAnsi"/>
          <w:bCs/>
          <w:szCs w:val="22"/>
          <w:lang w:val="fr-FR"/>
        </w:rPr>
        <w:t>: Win</w:t>
      </w:r>
      <w:r w:rsidR="00790D04">
        <w:rPr>
          <w:rFonts w:asciiTheme="minorHAnsi" w:hAnsiTheme="minorHAnsi"/>
          <w:bCs/>
          <w:szCs w:val="22"/>
          <w:lang w:val="fr-FR"/>
        </w:rPr>
        <w:t xml:space="preserve">dows®, Linux® et </w:t>
      </w:r>
      <w:proofErr w:type="spellStart"/>
      <w:r w:rsidR="00790D04">
        <w:rPr>
          <w:rFonts w:asciiTheme="minorHAnsi" w:hAnsiTheme="minorHAnsi"/>
          <w:bCs/>
          <w:szCs w:val="22"/>
          <w:lang w:val="fr-FR"/>
        </w:rPr>
        <w:t>macOS</w:t>
      </w:r>
      <w:proofErr w:type="spellEnd"/>
      <w:r w:rsidR="00790D04">
        <w:rPr>
          <w:rFonts w:asciiTheme="minorHAnsi" w:hAnsiTheme="minorHAnsi"/>
          <w:bCs/>
          <w:szCs w:val="22"/>
          <w:lang w:val="fr-FR"/>
        </w:rPr>
        <w:t>. L'</w:t>
      </w:r>
      <w:r w:rsidRPr="00F64DD3">
        <w:rPr>
          <w:rFonts w:asciiTheme="minorHAnsi" w:hAnsiTheme="minorHAnsi"/>
          <w:bCs/>
          <w:szCs w:val="22"/>
          <w:lang w:val="fr-FR"/>
        </w:rPr>
        <w:t xml:space="preserve">Application </w:t>
      </w:r>
      <w:proofErr w:type="spellStart"/>
      <w:r w:rsidRPr="00F64DD3">
        <w:rPr>
          <w:rFonts w:asciiTheme="minorHAnsi" w:hAnsiTheme="minorHAnsi"/>
          <w:bCs/>
          <w:szCs w:val="22"/>
          <w:lang w:val="fr-FR"/>
        </w:rPr>
        <w:t>Builder</w:t>
      </w:r>
      <w:proofErr w:type="spellEnd"/>
      <w:r w:rsidRPr="00F64DD3">
        <w:rPr>
          <w:rFonts w:asciiTheme="minorHAnsi" w:hAnsiTheme="minorHAnsi"/>
          <w:bCs/>
          <w:szCs w:val="22"/>
          <w:lang w:val="fr-FR"/>
        </w:rPr>
        <w:t xml:space="preserve"> est pris en charge dans le système d'exploitation Windows®.</w:t>
      </w:r>
    </w:p>
    <w:p w:rsidR="00EE17C7" w:rsidRPr="00F64DD3" w:rsidRDefault="00EE17C7" w:rsidP="00EE17C7">
      <w:pPr>
        <w:pStyle w:val="Textebrut"/>
        <w:contextualSpacing/>
        <w:rPr>
          <w:bCs/>
          <w:lang w:val="fr-FR"/>
        </w:rPr>
      </w:pPr>
    </w:p>
    <w:p w:rsidR="00F64DD3" w:rsidRDefault="00F64DD3" w:rsidP="00F64DD3">
      <w:pPr>
        <w:pStyle w:val="Textebrut"/>
        <w:contextualSpacing/>
        <w:rPr>
          <w:bCs/>
          <w:lang w:val="fr-FR"/>
        </w:rPr>
      </w:pPr>
      <w:r w:rsidRPr="00F64DD3">
        <w:rPr>
          <w:bCs/>
          <w:lang w:val="fr-FR"/>
        </w:rPr>
        <w:t xml:space="preserve">Pour </w:t>
      </w:r>
      <w:r w:rsidR="00790D04">
        <w:rPr>
          <w:bCs/>
          <w:lang w:val="fr-FR"/>
        </w:rPr>
        <w:t>en savoir plus sur l</w:t>
      </w:r>
      <w:r w:rsidR="00415D31">
        <w:rPr>
          <w:bCs/>
          <w:lang w:val="fr-FR"/>
        </w:rPr>
        <w:t>a version 5.4, visitez notre site</w:t>
      </w:r>
      <w:r>
        <w:rPr>
          <w:bCs/>
          <w:lang w:val="fr-FR"/>
        </w:rPr>
        <w:t xml:space="preserve"> </w:t>
      </w:r>
      <w:hyperlink r:id="rId15" w:history="1">
        <w:r w:rsidRPr="00BF7EE3">
          <w:rPr>
            <w:rStyle w:val="Lienhypertexte"/>
            <w:bCs/>
            <w:lang w:val="fr-FR"/>
          </w:rPr>
          <w:t>www.comsol.com/release/5.4</w:t>
        </w:r>
      </w:hyperlink>
    </w:p>
    <w:p w:rsidR="00DD4218" w:rsidRPr="00F64DD3" w:rsidRDefault="00DD4218" w:rsidP="00F64DD3">
      <w:pPr>
        <w:pStyle w:val="Textebrut"/>
        <w:contextualSpacing/>
        <w:rPr>
          <w:bCs/>
          <w:lang w:val="fr-FR"/>
        </w:rPr>
      </w:pPr>
    </w:p>
    <w:p w:rsidR="00EE17C7" w:rsidRDefault="00F64DD3" w:rsidP="00F64DD3">
      <w:pPr>
        <w:pStyle w:val="Textebrut"/>
        <w:contextualSpacing/>
        <w:rPr>
          <w:bCs/>
          <w:lang w:val="fr-FR"/>
        </w:rPr>
      </w:pPr>
      <w:r w:rsidRPr="00F64DD3">
        <w:rPr>
          <w:bCs/>
          <w:lang w:val="fr-FR"/>
        </w:rPr>
        <w:t>Pour téléchar</w:t>
      </w:r>
      <w:r w:rsidR="00415D31">
        <w:rPr>
          <w:bCs/>
          <w:lang w:val="fr-FR"/>
        </w:rPr>
        <w:t xml:space="preserve">ger la dernière version </w:t>
      </w:r>
      <w:r w:rsidRPr="00F64DD3">
        <w:rPr>
          <w:bCs/>
          <w:lang w:val="fr-FR"/>
        </w:rPr>
        <w:t xml:space="preserve"> </w:t>
      </w:r>
      <w:hyperlink r:id="rId16" w:history="1">
        <w:r w:rsidRPr="00BF7EE3">
          <w:rPr>
            <w:rStyle w:val="Lienhypertexte"/>
            <w:bCs/>
            <w:lang w:val="fr-FR"/>
          </w:rPr>
          <w:t>www.comsol.com/product-download</w:t>
        </w:r>
      </w:hyperlink>
    </w:p>
    <w:p w:rsidR="00F64DD3" w:rsidRPr="00F64DD3" w:rsidRDefault="00F64DD3" w:rsidP="00F64DD3">
      <w:pPr>
        <w:pStyle w:val="Textebrut"/>
        <w:contextualSpacing/>
        <w:rPr>
          <w:rFonts w:asciiTheme="minorHAnsi" w:hAnsiTheme="minorHAnsi"/>
          <w:bCs/>
          <w:szCs w:val="22"/>
          <w:lang w:val="fr-FR"/>
        </w:rPr>
      </w:pPr>
    </w:p>
    <w:p w:rsidR="00001A23" w:rsidRPr="005E287F" w:rsidRDefault="00001A23" w:rsidP="00001A23">
      <w:pPr>
        <w:pStyle w:val="Textebrut"/>
        <w:contextualSpacing/>
        <w:rPr>
          <w:rFonts w:asciiTheme="minorHAnsi" w:hAnsiTheme="minorHAnsi"/>
          <w:b/>
          <w:bCs/>
          <w:color w:val="000000" w:themeColor="text1"/>
          <w:sz w:val="20"/>
          <w:szCs w:val="22"/>
          <w:lang w:val="fr-FR"/>
        </w:rPr>
      </w:pPr>
      <w:r w:rsidRPr="005E287F">
        <w:rPr>
          <w:rFonts w:asciiTheme="minorHAnsi" w:hAnsiTheme="minorHAnsi"/>
          <w:b/>
          <w:bCs/>
          <w:color w:val="000000" w:themeColor="text1"/>
          <w:sz w:val="20"/>
          <w:szCs w:val="22"/>
          <w:lang w:val="fr-FR"/>
        </w:rPr>
        <w:t>A propos de COMSOL</w:t>
      </w:r>
    </w:p>
    <w:p w:rsidR="007B0671" w:rsidRPr="005E287F" w:rsidRDefault="003D1DA3" w:rsidP="007B0671">
      <w:pPr>
        <w:pStyle w:val="Textebrut"/>
        <w:contextualSpacing/>
        <w:rPr>
          <w:rFonts w:asciiTheme="minorHAnsi" w:hAnsiTheme="minorHAnsi"/>
          <w:bCs/>
          <w:sz w:val="20"/>
          <w:szCs w:val="22"/>
          <w:lang w:val="fr-FR"/>
        </w:rPr>
      </w:pPr>
      <w:hyperlink r:id="rId17" w:history="1">
        <w:r w:rsidR="007B0671" w:rsidRPr="00E7714B">
          <w:rPr>
            <w:rStyle w:val="Lienhypertexte"/>
            <w:rFonts w:eastAsia="Times New Roman"/>
            <w:spacing w:val="-2"/>
            <w:kern w:val="24"/>
            <w:sz w:val="20"/>
            <w:szCs w:val="20"/>
            <w:lang w:val="fr-FR"/>
          </w:rPr>
          <w:t>COMSOL</w:t>
        </w:r>
      </w:hyperlink>
      <w:r w:rsidR="007B0671" w:rsidRPr="00E7714B">
        <w:rPr>
          <w:rFonts w:eastAsia="Times New Roman"/>
          <w:spacing w:val="-2"/>
          <w:kern w:val="24"/>
          <w:sz w:val="20"/>
          <w:szCs w:val="20"/>
          <w:lang w:val="fr-FR"/>
        </w:rPr>
        <w:t xml:space="preserve"> </w:t>
      </w:r>
      <w:r w:rsidR="007B0671" w:rsidRPr="005E287F">
        <w:rPr>
          <w:rFonts w:asciiTheme="minorHAnsi" w:hAnsiTheme="minorHAnsi"/>
          <w:bCs/>
          <w:sz w:val="20"/>
          <w:szCs w:val="20"/>
          <w:lang w:val="fr-FR"/>
        </w:rPr>
        <w:t>est</w:t>
      </w:r>
      <w:r w:rsidR="007B0671" w:rsidRPr="005E287F">
        <w:rPr>
          <w:rFonts w:asciiTheme="minorHAnsi" w:hAnsiTheme="minorHAnsi"/>
          <w:bCs/>
          <w:sz w:val="20"/>
          <w:szCs w:val="22"/>
          <w:lang w:val="fr-FR"/>
        </w:rPr>
        <w:t xml:space="preserve"> un fournisseur mondial de logiciel de simulation pour la conception et la recherche au sein des entreprises, des laboratoires de recherche et des universités. Son produit COMSOL </w:t>
      </w:r>
      <w:proofErr w:type="spellStart"/>
      <w:r w:rsidR="007B0671" w:rsidRPr="005E287F">
        <w:rPr>
          <w:rFonts w:asciiTheme="minorHAnsi" w:hAnsiTheme="minorHAnsi"/>
          <w:bCs/>
          <w:sz w:val="20"/>
          <w:szCs w:val="22"/>
          <w:lang w:val="fr-FR"/>
        </w:rPr>
        <w:t>Multiphysics</w:t>
      </w:r>
      <w:proofErr w:type="spellEnd"/>
      <w:r w:rsidR="002D7142" w:rsidRPr="002D7142">
        <w:rPr>
          <w:rFonts w:asciiTheme="minorHAnsi" w:hAnsiTheme="minorHAnsi"/>
          <w:bCs/>
          <w:sz w:val="20"/>
          <w:szCs w:val="22"/>
          <w:lang w:val="fr-FR"/>
        </w:rPr>
        <w:t>®</w:t>
      </w:r>
      <w:r w:rsidR="007B0671" w:rsidRPr="005E287F">
        <w:rPr>
          <w:rFonts w:asciiTheme="minorHAnsi" w:hAnsiTheme="minorHAnsi"/>
          <w:bCs/>
          <w:sz w:val="20"/>
          <w:szCs w:val="22"/>
          <w:lang w:val="fr-FR"/>
        </w:rPr>
        <w:t xml:space="preserve"> est un environnement logiciel intégré de création de modèles basés sur la physique, et d'</w:t>
      </w:r>
      <w:proofErr w:type="spellStart"/>
      <w:r w:rsidR="007B0671" w:rsidRPr="005E287F">
        <w:rPr>
          <w:rFonts w:asciiTheme="minorHAnsi" w:hAnsiTheme="minorHAnsi"/>
          <w:bCs/>
          <w:sz w:val="20"/>
          <w:szCs w:val="22"/>
          <w:lang w:val="fr-FR"/>
        </w:rPr>
        <w:t>apps</w:t>
      </w:r>
      <w:proofErr w:type="spellEnd"/>
      <w:r w:rsidR="007B0671" w:rsidRPr="005E287F">
        <w:rPr>
          <w:rFonts w:asciiTheme="minorHAnsi" w:hAnsiTheme="minorHAnsi"/>
          <w:bCs/>
          <w:sz w:val="20"/>
          <w:szCs w:val="22"/>
          <w:lang w:val="fr-FR"/>
        </w:rPr>
        <w:t xml:space="preserve"> de simulation. Point fort particulier, sa capacité à coupler des phénomènes couplés, </w:t>
      </w:r>
      <w:proofErr w:type="spellStart"/>
      <w:r w:rsidR="007B0671" w:rsidRPr="005E287F">
        <w:rPr>
          <w:rFonts w:asciiTheme="minorHAnsi" w:hAnsiTheme="minorHAnsi"/>
          <w:bCs/>
          <w:sz w:val="20"/>
          <w:szCs w:val="22"/>
          <w:lang w:val="fr-FR"/>
        </w:rPr>
        <w:t>multiphysiques</w:t>
      </w:r>
      <w:proofErr w:type="spellEnd"/>
      <w:r w:rsidR="007B0671" w:rsidRPr="005E287F">
        <w:rPr>
          <w:rFonts w:asciiTheme="minorHAnsi" w:hAnsiTheme="minorHAnsi"/>
          <w:bCs/>
          <w:sz w:val="20"/>
          <w:szCs w:val="22"/>
          <w:lang w:val="fr-FR"/>
        </w:rPr>
        <w:t xml:space="preserve">. Des produits complémentaires étendent la plateforme de simulation pour l'électromagnétisme, la mécanique, la thermique, la fluidique et la chimie. L’intégration de COMSOL </w:t>
      </w:r>
      <w:proofErr w:type="spellStart"/>
      <w:r w:rsidR="007B0671" w:rsidRPr="005E287F">
        <w:rPr>
          <w:rFonts w:asciiTheme="minorHAnsi" w:hAnsiTheme="minorHAnsi"/>
          <w:bCs/>
          <w:sz w:val="20"/>
          <w:szCs w:val="22"/>
          <w:lang w:val="fr-FR"/>
        </w:rPr>
        <w:t>Multiphysics</w:t>
      </w:r>
      <w:proofErr w:type="spellEnd"/>
      <w:r w:rsidR="007B0671" w:rsidRPr="005E287F">
        <w:rPr>
          <w:rFonts w:asciiTheme="minorHAnsi" w:hAnsiTheme="minorHAnsi"/>
          <w:bCs/>
          <w:sz w:val="20"/>
          <w:szCs w:val="22"/>
          <w:lang w:val="fr-FR"/>
        </w:rPr>
        <w:t xml:space="preserve">® avec les principaux logiciels de calcul et de CAO du marché est assurée par des interfaces dédiées. Les experts en simulation utilisent le produit COMSOL Server™ pour déployer leurs </w:t>
      </w:r>
      <w:proofErr w:type="spellStart"/>
      <w:r w:rsidR="007B0671" w:rsidRPr="005E287F">
        <w:rPr>
          <w:rFonts w:asciiTheme="minorHAnsi" w:hAnsiTheme="minorHAnsi"/>
          <w:bCs/>
          <w:sz w:val="20"/>
          <w:szCs w:val="22"/>
          <w:lang w:val="fr-FR"/>
        </w:rPr>
        <w:t>apps</w:t>
      </w:r>
      <w:proofErr w:type="spellEnd"/>
      <w:r w:rsidR="007B0671" w:rsidRPr="005E287F">
        <w:rPr>
          <w:rFonts w:asciiTheme="minorHAnsi" w:hAnsiTheme="minorHAnsi"/>
          <w:bCs/>
          <w:sz w:val="20"/>
          <w:szCs w:val="22"/>
          <w:lang w:val="fr-FR"/>
        </w:rPr>
        <w:t xml:space="preserve"> auprès des équipes de conception, des départements de production, des laboratoires de tests et de leurs clients à travers le monde. Fondé en 1986, COMSOL emploie plus de 450 personnes dans 19 bureaux à l’international et étend sa portée à travers un réseau de distributeurs.</w:t>
      </w:r>
    </w:p>
    <w:p w:rsidR="00001A23" w:rsidRPr="005E287F" w:rsidRDefault="00001A23" w:rsidP="006A65C0">
      <w:pPr>
        <w:pStyle w:val="Textebrut"/>
        <w:contextualSpacing/>
        <w:jc w:val="center"/>
        <w:rPr>
          <w:rFonts w:asciiTheme="minorHAnsi" w:hAnsiTheme="minorHAnsi"/>
          <w:bCs/>
          <w:sz w:val="16"/>
          <w:szCs w:val="16"/>
          <w:lang w:val="fr-FR"/>
        </w:rPr>
      </w:pPr>
      <w:r w:rsidRPr="005E287F">
        <w:rPr>
          <w:rFonts w:asciiTheme="minorHAnsi" w:hAnsiTheme="minorHAnsi"/>
          <w:bCs/>
          <w:sz w:val="16"/>
          <w:szCs w:val="16"/>
          <w:lang w:val="fr-FR"/>
        </w:rPr>
        <w:t>~</w:t>
      </w:r>
    </w:p>
    <w:p w:rsidR="0045511C" w:rsidRPr="00171EA0" w:rsidRDefault="00001A23" w:rsidP="00001A23">
      <w:pPr>
        <w:pStyle w:val="Textebrut"/>
        <w:contextualSpacing/>
        <w:rPr>
          <w:rFonts w:asciiTheme="minorHAnsi" w:hAnsiTheme="minorHAnsi"/>
          <w:bCs/>
          <w:sz w:val="16"/>
          <w:szCs w:val="16"/>
          <w:lang w:val="fr-FR"/>
        </w:rPr>
      </w:pPr>
      <w:r w:rsidRPr="005E287F">
        <w:rPr>
          <w:rFonts w:asciiTheme="minorHAnsi" w:hAnsiTheme="minorHAnsi"/>
          <w:bCs/>
          <w:sz w:val="16"/>
          <w:szCs w:val="16"/>
          <w:lang w:val="fr-FR"/>
        </w:rPr>
        <w:t xml:space="preserve">COMSOL, COMSOL </w:t>
      </w:r>
      <w:proofErr w:type="spellStart"/>
      <w:r w:rsidRPr="005E287F">
        <w:rPr>
          <w:rFonts w:asciiTheme="minorHAnsi" w:hAnsiTheme="minorHAnsi"/>
          <w:bCs/>
          <w:sz w:val="16"/>
          <w:szCs w:val="16"/>
          <w:lang w:val="fr-FR"/>
        </w:rPr>
        <w:t>Multiphysics</w:t>
      </w:r>
      <w:proofErr w:type="spellEnd"/>
      <w:r w:rsidRPr="005E287F">
        <w:rPr>
          <w:rFonts w:asciiTheme="minorHAnsi" w:hAnsiTheme="minorHAnsi"/>
          <w:bCs/>
          <w:sz w:val="16"/>
          <w:szCs w:val="16"/>
          <w:lang w:val="fr-FR"/>
        </w:rPr>
        <w:t xml:space="preserve">, </w:t>
      </w:r>
      <w:proofErr w:type="spellStart"/>
      <w:r w:rsidRPr="005E287F">
        <w:rPr>
          <w:rFonts w:asciiTheme="minorHAnsi" w:hAnsiTheme="minorHAnsi"/>
          <w:bCs/>
          <w:sz w:val="16"/>
          <w:szCs w:val="16"/>
          <w:lang w:val="fr-FR"/>
        </w:rPr>
        <w:t>LiveLink</w:t>
      </w:r>
      <w:proofErr w:type="spellEnd"/>
      <w:r w:rsidRPr="005E287F">
        <w:rPr>
          <w:rFonts w:asciiTheme="minorHAnsi" w:hAnsiTheme="minorHAnsi"/>
          <w:bCs/>
          <w:sz w:val="16"/>
          <w:szCs w:val="16"/>
          <w:lang w:val="fr-FR"/>
        </w:rPr>
        <w:t xml:space="preserve">, COMSOL Compiler, COMSOL </w:t>
      </w:r>
      <w:proofErr w:type="spellStart"/>
      <w:r w:rsidRPr="005E287F">
        <w:rPr>
          <w:rFonts w:asciiTheme="minorHAnsi" w:hAnsiTheme="minorHAnsi"/>
          <w:bCs/>
          <w:sz w:val="16"/>
          <w:szCs w:val="16"/>
          <w:lang w:val="fr-FR"/>
        </w:rPr>
        <w:t>Runtime</w:t>
      </w:r>
      <w:proofErr w:type="spellEnd"/>
      <w:r w:rsidRPr="005E287F">
        <w:rPr>
          <w:rFonts w:asciiTheme="minorHAnsi" w:hAnsiTheme="minorHAnsi"/>
          <w:bCs/>
          <w:sz w:val="16"/>
          <w:szCs w:val="16"/>
          <w:lang w:val="fr-FR"/>
        </w:rPr>
        <w:t xml:space="preserve"> et COMSOL Server sont des marques déposées ou des marques déposées de COMSOL AB. Pour d'autres marques de commerce, voir</w:t>
      </w:r>
      <w:r w:rsidRPr="00171EA0">
        <w:rPr>
          <w:rFonts w:asciiTheme="minorHAnsi" w:hAnsiTheme="minorHAnsi"/>
          <w:bCs/>
          <w:sz w:val="16"/>
          <w:szCs w:val="16"/>
          <w:lang w:val="fr-FR"/>
        </w:rPr>
        <w:t xml:space="preserve"> </w:t>
      </w:r>
      <w:hyperlink r:id="rId18" w:history="1">
        <w:r w:rsidR="00171EA0" w:rsidRPr="00171EA0">
          <w:rPr>
            <w:rStyle w:val="Lienhypertexte"/>
            <w:rFonts w:asciiTheme="minorHAnsi" w:hAnsiTheme="minorHAnsi"/>
            <w:sz w:val="16"/>
            <w:szCs w:val="16"/>
            <w:lang w:val="fr-FR"/>
          </w:rPr>
          <w:t>www.comsol.com/trademarks</w:t>
        </w:r>
      </w:hyperlink>
      <w:r w:rsidR="00171EA0" w:rsidRPr="00171EA0">
        <w:rPr>
          <w:rFonts w:asciiTheme="minorHAnsi" w:hAnsiTheme="minorHAnsi"/>
          <w:bCs/>
          <w:sz w:val="16"/>
          <w:szCs w:val="16"/>
          <w:lang w:val="fr-FR"/>
        </w:rPr>
        <w:t>.</w:t>
      </w:r>
    </w:p>
    <w:sectPr w:rsidR="0045511C" w:rsidRPr="00171EA0" w:rsidSect="00191694">
      <w:headerReference w:type="default" r:id="rId19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C55" w:rsidRDefault="00070C55">
      <w:pPr>
        <w:spacing w:after="0" w:line="240" w:lineRule="auto"/>
      </w:pPr>
      <w:r>
        <w:separator/>
      </w:r>
    </w:p>
  </w:endnote>
  <w:endnote w:type="continuationSeparator" w:id="0">
    <w:p w:rsidR="00070C55" w:rsidRDefault="00070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C55" w:rsidRDefault="00070C55">
      <w:pPr>
        <w:spacing w:after="0" w:line="240" w:lineRule="auto"/>
      </w:pPr>
      <w:r>
        <w:separator/>
      </w:r>
    </w:p>
  </w:footnote>
  <w:footnote w:type="continuationSeparator" w:id="0">
    <w:p w:rsidR="00070C55" w:rsidRDefault="00070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D32" w:rsidRDefault="00CE3A18">
    <w:pPr>
      <w:pStyle w:val="En-tte"/>
    </w:pPr>
    <w:r>
      <w:rPr>
        <w:noProof/>
        <w:lang w:val="fr-FR" w:eastAsia="fr-FR"/>
      </w:rPr>
      <w:drawing>
        <wp:inline distT="0" distB="0" distL="0" distR="0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D4AD6"/>
    <w:multiLevelType w:val="hybridMultilevel"/>
    <w:tmpl w:val="4DD07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305F32"/>
    <w:multiLevelType w:val="multilevel"/>
    <w:tmpl w:val="B580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4A57BA"/>
    <w:multiLevelType w:val="hybridMultilevel"/>
    <w:tmpl w:val="8096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3974876"/>
    <w:multiLevelType w:val="multilevel"/>
    <w:tmpl w:val="24B0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64C1A0D"/>
    <w:multiLevelType w:val="hybridMultilevel"/>
    <w:tmpl w:val="1226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70673F"/>
    <w:multiLevelType w:val="hybridMultilevel"/>
    <w:tmpl w:val="32962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2243B1"/>
    <w:multiLevelType w:val="hybridMultilevel"/>
    <w:tmpl w:val="343C3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BF6A1D"/>
    <w:multiLevelType w:val="hybridMultilevel"/>
    <w:tmpl w:val="F17A5A0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7832E5"/>
    <w:multiLevelType w:val="hybridMultilevel"/>
    <w:tmpl w:val="894CA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FD705F"/>
    <w:multiLevelType w:val="hybridMultilevel"/>
    <w:tmpl w:val="651C7B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4"/>
  </w:num>
  <w:num w:numId="4">
    <w:abstractNumId w:val="10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1"/>
  </w:num>
  <w:num w:numId="10">
    <w:abstractNumId w:val="14"/>
  </w:num>
  <w:num w:numId="11">
    <w:abstractNumId w:val="0"/>
  </w:num>
  <w:num w:numId="12">
    <w:abstractNumId w:val="7"/>
  </w:num>
  <w:num w:numId="13">
    <w:abstractNumId w:val="12"/>
  </w:num>
  <w:num w:numId="14">
    <w:abstractNumId w:val="2"/>
  </w:num>
  <w:num w:numId="15">
    <w:abstractNumId w:val="9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/>
  <w:rsids>
    <w:rsidRoot w:val="0087612B"/>
    <w:rsid w:val="0000006D"/>
    <w:rsid w:val="00001A23"/>
    <w:rsid w:val="000043F2"/>
    <w:rsid w:val="00005CDE"/>
    <w:rsid w:val="00006B6C"/>
    <w:rsid w:val="0000731F"/>
    <w:rsid w:val="0001246B"/>
    <w:rsid w:val="000131C9"/>
    <w:rsid w:val="00015864"/>
    <w:rsid w:val="0001599D"/>
    <w:rsid w:val="00016512"/>
    <w:rsid w:val="00016F95"/>
    <w:rsid w:val="00020092"/>
    <w:rsid w:val="000218EE"/>
    <w:rsid w:val="00021AD5"/>
    <w:rsid w:val="00025C43"/>
    <w:rsid w:val="00026366"/>
    <w:rsid w:val="000264E3"/>
    <w:rsid w:val="000369D9"/>
    <w:rsid w:val="0004073E"/>
    <w:rsid w:val="00044EE1"/>
    <w:rsid w:val="0004590A"/>
    <w:rsid w:val="00046563"/>
    <w:rsid w:val="00046A98"/>
    <w:rsid w:val="00050035"/>
    <w:rsid w:val="0005037A"/>
    <w:rsid w:val="000519F7"/>
    <w:rsid w:val="00053A49"/>
    <w:rsid w:val="00054413"/>
    <w:rsid w:val="00055CF2"/>
    <w:rsid w:val="00056218"/>
    <w:rsid w:val="00060983"/>
    <w:rsid w:val="00060BB8"/>
    <w:rsid w:val="00060C58"/>
    <w:rsid w:val="00060D04"/>
    <w:rsid w:val="00062661"/>
    <w:rsid w:val="00062BAC"/>
    <w:rsid w:val="00062E0E"/>
    <w:rsid w:val="00062FB9"/>
    <w:rsid w:val="00065C0B"/>
    <w:rsid w:val="0006665F"/>
    <w:rsid w:val="00066F09"/>
    <w:rsid w:val="00070C55"/>
    <w:rsid w:val="000717E3"/>
    <w:rsid w:val="0007188B"/>
    <w:rsid w:val="00073AF3"/>
    <w:rsid w:val="00074079"/>
    <w:rsid w:val="000752A5"/>
    <w:rsid w:val="000767C7"/>
    <w:rsid w:val="0008124C"/>
    <w:rsid w:val="00083BB2"/>
    <w:rsid w:val="0008700C"/>
    <w:rsid w:val="0009144B"/>
    <w:rsid w:val="00092998"/>
    <w:rsid w:val="00092ABE"/>
    <w:rsid w:val="000941A4"/>
    <w:rsid w:val="0009458A"/>
    <w:rsid w:val="000954A6"/>
    <w:rsid w:val="00095864"/>
    <w:rsid w:val="00096C88"/>
    <w:rsid w:val="000A040D"/>
    <w:rsid w:val="000A0E3D"/>
    <w:rsid w:val="000A2683"/>
    <w:rsid w:val="000A3287"/>
    <w:rsid w:val="000A7166"/>
    <w:rsid w:val="000A7B28"/>
    <w:rsid w:val="000A7C9E"/>
    <w:rsid w:val="000B07DA"/>
    <w:rsid w:val="000B1031"/>
    <w:rsid w:val="000B1FDD"/>
    <w:rsid w:val="000B395A"/>
    <w:rsid w:val="000C0C84"/>
    <w:rsid w:val="000C2F5F"/>
    <w:rsid w:val="000C38D3"/>
    <w:rsid w:val="000C3BBA"/>
    <w:rsid w:val="000D1981"/>
    <w:rsid w:val="000D1DA5"/>
    <w:rsid w:val="000D243D"/>
    <w:rsid w:val="000D7C17"/>
    <w:rsid w:val="000E26A3"/>
    <w:rsid w:val="000E2B04"/>
    <w:rsid w:val="000E3B7F"/>
    <w:rsid w:val="000E410C"/>
    <w:rsid w:val="000E4F59"/>
    <w:rsid w:val="000E730F"/>
    <w:rsid w:val="000F72E8"/>
    <w:rsid w:val="00101410"/>
    <w:rsid w:val="00103187"/>
    <w:rsid w:val="001035A9"/>
    <w:rsid w:val="00103C12"/>
    <w:rsid w:val="00104005"/>
    <w:rsid w:val="00104F5E"/>
    <w:rsid w:val="00105606"/>
    <w:rsid w:val="00106852"/>
    <w:rsid w:val="001075A6"/>
    <w:rsid w:val="00110129"/>
    <w:rsid w:val="001104FC"/>
    <w:rsid w:val="00114504"/>
    <w:rsid w:val="0011539F"/>
    <w:rsid w:val="00115F6E"/>
    <w:rsid w:val="00116102"/>
    <w:rsid w:val="001173B2"/>
    <w:rsid w:val="00121C8B"/>
    <w:rsid w:val="00122A5E"/>
    <w:rsid w:val="00132C5C"/>
    <w:rsid w:val="00133D93"/>
    <w:rsid w:val="0014053A"/>
    <w:rsid w:val="00140A87"/>
    <w:rsid w:val="00140CA8"/>
    <w:rsid w:val="00141845"/>
    <w:rsid w:val="00141954"/>
    <w:rsid w:val="001425CF"/>
    <w:rsid w:val="00145998"/>
    <w:rsid w:val="00146E5E"/>
    <w:rsid w:val="00153F79"/>
    <w:rsid w:val="001573C4"/>
    <w:rsid w:val="00160D54"/>
    <w:rsid w:val="00162FD2"/>
    <w:rsid w:val="00163F8B"/>
    <w:rsid w:val="00166014"/>
    <w:rsid w:val="0016611C"/>
    <w:rsid w:val="0016763D"/>
    <w:rsid w:val="0017077F"/>
    <w:rsid w:val="00171EA0"/>
    <w:rsid w:val="0017222B"/>
    <w:rsid w:val="00175882"/>
    <w:rsid w:val="0017634F"/>
    <w:rsid w:val="00177615"/>
    <w:rsid w:val="00177D5C"/>
    <w:rsid w:val="00182CA9"/>
    <w:rsid w:val="00183E41"/>
    <w:rsid w:val="001877F5"/>
    <w:rsid w:val="0019107B"/>
    <w:rsid w:val="00191694"/>
    <w:rsid w:val="001968FF"/>
    <w:rsid w:val="00196A4F"/>
    <w:rsid w:val="0019717E"/>
    <w:rsid w:val="00197BD4"/>
    <w:rsid w:val="00197FAF"/>
    <w:rsid w:val="001A3F9F"/>
    <w:rsid w:val="001A5434"/>
    <w:rsid w:val="001A5B8A"/>
    <w:rsid w:val="001B167F"/>
    <w:rsid w:val="001B4294"/>
    <w:rsid w:val="001B6D4A"/>
    <w:rsid w:val="001C123B"/>
    <w:rsid w:val="001C1DC2"/>
    <w:rsid w:val="001C2D8A"/>
    <w:rsid w:val="001C3D72"/>
    <w:rsid w:val="001C46CB"/>
    <w:rsid w:val="001C6417"/>
    <w:rsid w:val="001C6A42"/>
    <w:rsid w:val="001D2C2E"/>
    <w:rsid w:val="001D351F"/>
    <w:rsid w:val="001D5FB2"/>
    <w:rsid w:val="001D7912"/>
    <w:rsid w:val="001E0D9F"/>
    <w:rsid w:val="001E3755"/>
    <w:rsid w:val="001E642E"/>
    <w:rsid w:val="001F3F36"/>
    <w:rsid w:val="001F6075"/>
    <w:rsid w:val="002003BE"/>
    <w:rsid w:val="00202454"/>
    <w:rsid w:val="002036CA"/>
    <w:rsid w:val="002036FA"/>
    <w:rsid w:val="00203CB7"/>
    <w:rsid w:val="00203DCF"/>
    <w:rsid w:val="00212062"/>
    <w:rsid w:val="00214BB2"/>
    <w:rsid w:val="002155DE"/>
    <w:rsid w:val="00215605"/>
    <w:rsid w:val="0021588E"/>
    <w:rsid w:val="002166C6"/>
    <w:rsid w:val="002204A8"/>
    <w:rsid w:val="00222AFB"/>
    <w:rsid w:val="002247AC"/>
    <w:rsid w:val="002265C1"/>
    <w:rsid w:val="00227E25"/>
    <w:rsid w:val="0023044E"/>
    <w:rsid w:val="00231622"/>
    <w:rsid w:val="002318B2"/>
    <w:rsid w:val="00233F01"/>
    <w:rsid w:val="002361C4"/>
    <w:rsid w:val="002364A2"/>
    <w:rsid w:val="00241090"/>
    <w:rsid w:val="002414A3"/>
    <w:rsid w:val="00241899"/>
    <w:rsid w:val="00242187"/>
    <w:rsid w:val="002443C8"/>
    <w:rsid w:val="00245C08"/>
    <w:rsid w:val="00247BC0"/>
    <w:rsid w:val="00247C8B"/>
    <w:rsid w:val="002530AD"/>
    <w:rsid w:val="002544D9"/>
    <w:rsid w:val="002562BB"/>
    <w:rsid w:val="002571BE"/>
    <w:rsid w:val="00257F48"/>
    <w:rsid w:val="00260873"/>
    <w:rsid w:val="0026181F"/>
    <w:rsid w:val="00261ACF"/>
    <w:rsid w:val="002624B4"/>
    <w:rsid w:val="00262F7A"/>
    <w:rsid w:val="0027068E"/>
    <w:rsid w:val="00270922"/>
    <w:rsid w:val="0027178F"/>
    <w:rsid w:val="00272AF3"/>
    <w:rsid w:val="00272EDC"/>
    <w:rsid w:val="00273964"/>
    <w:rsid w:val="00273DE5"/>
    <w:rsid w:val="0027495C"/>
    <w:rsid w:val="00274F90"/>
    <w:rsid w:val="00276B13"/>
    <w:rsid w:val="002777CF"/>
    <w:rsid w:val="002814FB"/>
    <w:rsid w:val="002817DE"/>
    <w:rsid w:val="00281C4B"/>
    <w:rsid w:val="00284A91"/>
    <w:rsid w:val="00286EB7"/>
    <w:rsid w:val="00292C9E"/>
    <w:rsid w:val="00292FC7"/>
    <w:rsid w:val="0029671F"/>
    <w:rsid w:val="002A25F2"/>
    <w:rsid w:val="002A5D2E"/>
    <w:rsid w:val="002A6EC1"/>
    <w:rsid w:val="002B00C0"/>
    <w:rsid w:val="002B1FD7"/>
    <w:rsid w:val="002B25C0"/>
    <w:rsid w:val="002B2F39"/>
    <w:rsid w:val="002B603F"/>
    <w:rsid w:val="002B7FAE"/>
    <w:rsid w:val="002C08B4"/>
    <w:rsid w:val="002C2096"/>
    <w:rsid w:val="002C771E"/>
    <w:rsid w:val="002D1422"/>
    <w:rsid w:val="002D1800"/>
    <w:rsid w:val="002D2304"/>
    <w:rsid w:val="002D24AB"/>
    <w:rsid w:val="002D32E0"/>
    <w:rsid w:val="002D5CC9"/>
    <w:rsid w:val="002D7142"/>
    <w:rsid w:val="002E11C4"/>
    <w:rsid w:val="002E5A2D"/>
    <w:rsid w:val="002F071B"/>
    <w:rsid w:val="002F0748"/>
    <w:rsid w:val="002F0E11"/>
    <w:rsid w:val="002F1B51"/>
    <w:rsid w:val="002F3A72"/>
    <w:rsid w:val="002F5D13"/>
    <w:rsid w:val="002F6111"/>
    <w:rsid w:val="002F63F8"/>
    <w:rsid w:val="002F7646"/>
    <w:rsid w:val="00300B80"/>
    <w:rsid w:val="00301444"/>
    <w:rsid w:val="00305CDA"/>
    <w:rsid w:val="003060D7"/>
    <w:rsid w:val="003072B3"/>
    <w:rsid w:val="003077E6"/>
    <w:rsid w:val="0031009F"/>
    <w:rsid w:val="0031072A"/>
    <w:rsid w:val="00311C95"/>
    <w:rsid w:val="0031250B"/>
    <w:rsid w:val="00313589"/>
    <w:rsid w:val="003138E0"/>
    <w:rsid w:val="0031425C"/>
    <w:rsid w:val="00314BB0"/>
    <w:rsid w:val="00314BED"/>
    <w:rsid w:val="00315811"/>
    <w:rsid w:val="0031611B"/>
    <w:rsid w:val="00317706"/>
    <w:rsid w:val="00320B56"/>
    <w:rsid w:val="003217BC"/>
    <w:rsid w:val="00322D5C"/>
    <w:rsid w:val="003244FF"/>
    <w:rsid w:val="00325355"/>
    <w:rsid w:val="003264DB"/>
    <w:rsid w:val="00327670"/>
    <w:rsid w:val="00334019"/>
    <w:rsid w:val="003343B8"/>
    <w:rsid w:val="00336570"/>
    <w:rsid w:val="0033781E"/>
    <w:rsid w:val="00337EBD"/>
    <w:rsid w:val="003407E8"/>
    <w:rsid w:val="003408C2"/>
    <w:rsid w:val="00340D82"/>
    <w:rsid w:val="00341C28"/>
    <w:rsid w:val="00341F4D"/>
    <w:rsid w:val="00342142"/>
    <w:rsid w:val="00343835"/>
    <w:rsid w:val="00346E3A"/>
    <w:rsid w:val="00350346"/>
    <w:rsid w:val="003527CD"/>
    <w:rsid w:val="00353145"/>
    <w:rsid w:val="003553BB"/>
    <w:rsid w:val="0035664C"/>
    <w:rsid w:val="0035761B"/>
    <w:rsid w:val="00360E2B"/>
    <w:rsid w:val="00360FB5"/>
    <w:rsid w:val="00362243"/>
    <w:rsid w:val="0036713A"/>
    <w:rsid w:val="00372B5F"/>
    <w:rsid w:val="0037356A"/>
    <w:rsid w:val="0037374A"/>
    <w:rsid w:val="00373C3D"/>
    <w:rsid w:val="00375FE5"/>
    <w:rsid w:val="0038082D"/>
    <w:rsid w:val="0038193C"/>
    <w:rsid w:val="00382113"/>
    <w:rsid w:val="0038389F"/>
    <w:rsid w:val="00383F63"/>
    <w:rsid w:val="00386FD0"/>
    <w:rsid w:val="00387207"/>
    <w:rsid w:val="00390878"/>
    <w:rsid w:val="00390ADF"/>
    <w:rsid w:val="00391B7B"/>
    <w:rsid w:val="0039689F"/>
    <w:rsid w:val="0039778A"/>
    <w:rsid w:val="00397AE9"/>
    <w:rsid w:val="003A1AF7"/>
    <w:rsid w:val="003A39BF"/>
    <w:rsid w:val="003A461A"/>
    <w:rsid w:val="003A4A24"/>
    <w:rsid w:val="003A6FBB"/>
    <w:rsid w:val="003A7906"/>
    <w:rsid w:val="003A79C5"/>
    <w:rsid w:val="003B76FE"/>
    <w:rsid w:val="003C0C64"/>
    <w:rsid w:val="003C1F2A"/>
    <w:rsid w:val="003C30C1"/>
    <w:rsid w:val="003C4B32"/>
    <w:rsid w:val="003C4C48"/>
    <w:rsid w:val="003C608F"/>
    <w:rsid w:val="003C6A5F"/>
    <w:rsid w:val="003D162E"/>
    <w:rsid w:val="003D1DA3"/>
    <w:rsid w:val="003D526D"/>
    <w:rsid w:val="003D6892"/>
    <w:rsid w:val="003E026E"/>
    <w:rsid w:val="003E0F51"/>
    <w:rsid w:val="003E13FF"/>
    <w:rsid w:val="003E3C24"/>
    <w:rsid w:val="003E4500"/>
    <w:rsid w:val="003E70BF"/>
    <w:rsid w:val="003F5DFF"/>
    <w:rsid w:val="003F78C7"/>
    <w:rsid w:val="00403107"/>
    <w:rsid w:val="004054BE"/>
    <w:rsid w:val="00411403"/>
    <w:rsid w:val="00412894"/>
    <w:rsid w:val="00412945"/>
    <w:rsid w:val="00413DB3"/>
    <w:rsid w:val="004159AA"/>
    <w:rsid w:val="00415D31"/>
    <w:rsid w:val="004163C9"/>
    <w:rsid w:val="004200DE"/>
    <w:rsid w:val="00421B80"/>
    <w:rsid w:val="0042235B"/>
    <w:rsid w:val="00425368"/>
    <w:rsid w:val="00427ABC"/>
    <w:rsid w:val="0043024A"/>
    <w:rsid w:val="00430357"/>
    <w:rsid w:val="00430D9E"/>
    <w:rsid w:val="00431733"/>
    <w:rsid w:val="0043173B"/>
    <w:rsid w:val="00433E0F"/>
    <w:rsid w:val="004349A5"/>
    <w:rsid w:val="004360F9"/>
    <w:rsid w:val="00436D3D"/>
    <w:rsid w:val="004372D3"/>
    <w:rsid w:val="00437932"/>
    <w:rsid w:val="00437D81"/>
    <w:rsid w:val="00440497"/>
    <w:rsid w:val="00440EBF"/>
    <w:rsid w:val="00440FAB"/>
    <w:rsid w:val="004413D3"/>
    <w:rsid w:val="00443656"/>
    <w:rsid w:val="00445AD3"/>
    <w:rsid w:val="0044631E"/>
    <w:rsid w:val="004469FD"/>
    <w:rsid w:val="00450384"/>
    <w:rsid w:val="00451B58"/>
    <w:rsid w:val="004531A6"/>
    <w:rsid w:val="00453DFE"/>
    <w:rsid w:val="00453F4A"/>
    <w:rsid w:val="0045511C"/>
    <w:rsid w:val="00457EB7"/>
    <w:rsid w:val="00461E85"/>
    <w:rsid w:val="00462882"/>
    <w:rsid w:val="00462A46"/>
    <w:rsid w:val="0046441D"/>
    <w:rsid w:val="00464A08"/>
    <w:rsid w:val="00467BAB"/>
    <w:rsid w:val="00467FA7"/>
    <w:rsid w:val="00470227"/>
    <w:rsid w:val="004702E8"/>
    <w:rsid w:val="00470D44"/>
    <w:rsid w:val="00470EBC"/>
    <w:rsid w:val="00471D3E"/>
    <w:rsid w:val="00471E6E"/>
    <w:rsid w:val="00473178"/>
    <w:rsid w:val="00474C1C"/>
    <w:rsid w:val="00480290"/>
    <w:rsid w:val="0048045F"/>
    <w:rsid w:val="00480488"/>
    <w:rsid w:val="00480B8F"/>
    <w:rsid w:val="00482721"/>
    <w:rsid w:val="00485D67"/>
    <w:rsid w:val="00486142"/>
    <w:rsid w:val="00487100"/>
    <w:rsid w:val="00491458"/>
    <w:rsid w:val="00492CCA"/>
    <w:rsid w:val="004A096F"/>
    <w:rsid w:val="004A5B04"/>
    <w:rsid w:val="004A5B30"/>
    <w:rsid w:val="004A5E1C"/>
    <w:rsid w:val="004A78CE"/>
    <w:rsid w:val="004B14AC"/>
    <w:rsid w:val="004B5C46"/>
    <w:rsid w:val="004B76E7"/>
    <w:rsid w:val="004C1DC9"/>
    <w:rsid w:val="004C20B2"/>
    <w:rsid w:val="004C4047"/>
    <w:rsid w:val="004C6118"/>
    <w:rsid w:val="004C75A4"/>
    <w:rsid w:val="004D0905"/>
    <w:rsid w:val="004D3BDA"/>
    <w:rsid w:val="004E03E1"/>
    <w:rsid w:val="004E373E"/>
    <w:rsid w:val="004E5043"/>
    <w:rsid w:val="004E5F05"/>
    <w:rsid w:val="004E6CAD"/>
    <w:rsid w:val="004F191D"/>
    <w:rsid w:val="004F1FE3"/>
    <w:rsid w:val="004F33A5"/>
    <w:rsid w:val="004F48A0"/>
    <w:rsid w:val="00500C7F"/>
    <w:rsid w:val="00501F3F"/>
    <w:rsid w:val="00505546"/>
    <w:rsid w:val="00510D60"/>
    <w:rsid w:val="00511E33"/>
    <w:rsid w:val="00512623"/>
    <w:rsid w:val="0051300E"/>
    <w:rsid w:val="00513391"/>
    <w:rsid w:val="00513851"/>
    <w:rsid w:val="0051741B"/>
    <w:rsid w:val="0051747C"/>
    <w:rsid w:val="00517AC4"/>
    <w:rsid w:val="00520C31"/>
    <w:rsid w:val="00520F72"/>
    <w:rsid w:val="00521045"/>
    <w:rsid w:val="00521592"/>
    <w:rsid w:val="00521C4F"/>
    <w:rsid w:val="005220E5"/>
    <w:rsid w:val="0052499F"/>
    <w:rsid w:val="005257B3"/>
    <w:rsid w:val="005274BA"/>
    <w:rsid w:val="00527726"/>
    <w:rsid w:val="005319A0"/>
    <w:rsid w:val="005338F7"/>
    <w:rsid w:val="005352FF"/>
    <w:rsid w:val="0053656B"/>
    <w:rsid w:val="00540940"/>
    <w:rsid w:val="00540BE3"/>
    <w:rsid w:val="005417DE"/>
    <w:rsid w:val="00542CEB"/>
    <w:rsid w:val="00543239"/>
    <w:rsid w:val="00544614"/>
    <w:rsid w:val="00545433"/>
    <w:rsid w:val="00550048"/>
    <w:rsid w:val="0055158D"/>
    <w:rsid w:val="00554AD5"/>
    <w:rsid w:val="00555EDE"/>
    <w:rsid w:val="00556F0F"/>
    <w:rsid w:val="00556FFE"/>
    <w:rsid w:val="00561567"/>
    <w:rsid w:val="00564E00"/>
    <w:rsid w:val="0056543E"/>
    <w:rsid w:val="005672AB"/>
    <w:rsid w:val="00567CCB"/>
    <w:rsid w:val="005709E9"/>
    <w:rsid w:val="00575DBC"/>
    <w:rsid w:val="00575EE1"/>
    <w:rsid w:val="00580B77"/>
    <w:rsid w:val="00580FDC"/>
    <w:rsid w:val="0058195F"/>
    <w:rsid w:val="00581A53"/>
    <w:rsid w:val="00583EBE"/>
    <w:rsid w:val="00584C8A"/>
    <w:rsid w:val="00585526"/>
    <w:rsid w:val="005862D3"/>
    <w:rsid w:val="00586814"/>
    <w:rsid w:val="005878FF"/>
    <w:rsid w:val="00587F9E"/>
    <w:rsid w:val="00590466"/>
    <w:rsid w:val="0059113E"/>
    <w:rsid w:val="0059208A"/>
    <w:rsid w:val="00595814"/>
    <w:rsid w:val="00595887"/>
    <w:rsid w:val="00596782"/>
    <w:rsid w:val="005979B4"/>
    <w:rsid w:val="005A0F1A"/>
    <w:rsid w:val="005A2960"/>
    <w:rsid w:val="005A2C6C"/>
    <w:rsid w:val="005B10E4"/>
    <w:rsid w:val="005B7BA2"/>
    <w:rsid w:val="005C0CA7"/>
    <w:rsid w:val="005C3005"/>
    <w:rsid w:val="005C467D"/>
    <w:rsid w:val="005D37D3"/>
    <w:rsid w:val="005D7778"/>
    <w:rsid w:val="005E1BC0"/>
    <w:rsid w:val="005E287F"/>
    <w:rsid w:val="005E43FE"/>
    <w:rsid w:val="005E78E0"/>
    <w:rsid w:val="005F20EE"/>
    <w:rsid w:val="005F2539"/>
    <w:rsid w:val="005F30FE"/>
    <w:rsid w:val="005F3C24"/>
    <w:rsid w:val="005F6330"/>
    <w:rsid w:val="005F741B"/>
    <w:rsid w:val="00604DFA"/>
    <w:rsid w:val="00605F54"/>
    <w:rsid w:val="0061121A"/>
    <w:rsid w:val="00612323"/>
    <w:rsid w:val="00612EF3"/>
    <w:rsid w:val="00613CEE"/>
    <w:rsid w:val="00614665"/>
    <w:rsid w:val="00616935"/>
    <w:rsid w:val="00617EEB"/>
    <w:rsid w:val="00620CB5"/>
    <w:rsid w:val="00622097"/>
    <w:rsid w:val="0062497F"/>
    <w:rsid w:val="006305F9"/>
    <w:rsid w:val="00631AA8"/>
    <w:rsid w:val="006328F6"/>
    <w:rsid w:val="006329D5"/>
    <w:rsid w:val="0063453D"/>
    <w:rsid w:val="006356A5"/>
    <w:rsid w:val="006403A6"/>
    <w:rsid w:val="006407C5"/>
    <w:rsid w:val="006408B1"/>
    <w:rsid w:val="006417E0"/>
    <w:rsid w:val="00641DC5"/>
    <w:rsid w:val="006421D7"/>
    <w:rsid w:val="00645B51"/>
    <w:rsid w:val="00645D25"/>
    <w:rsid w:val="00647ABC"/>
    <w:rsid w:val="00650A55"/>
    <w:rsid w:val="00651B90"/>
    <w:rsid w:val="00655CBB"/>
    <w:rsid w:val="00655CCD"/>
    <w:rsid w:val="00656E97"/>
    <w:rsid w:val="0065758B"/>
    <w:rsid w:val="0066036B"/>
    <w:rsid w:val="0066124C"/>
    <w:rsid w:val="00663444"/>
    <w:rsid w:val="00667512"/>
    <w:rsid w:val="006705CA"/>
    <w:rsid w:val="006725F4"/>
    <w:rsid w:val="00673FF4"/>
    <w:rsid w:val="006744A0"/>
    <w:rsid w:val="00682426"/>
    <w:rsid w:val="00683D3C"/>
    <w:rsid w:val="00686746"/>
    <w:rsid w:val="006907BC"/>
    <w:rsid w:val="0069149D"/>
    <w:rsid w:val="00693131"/>
    <w:rsid w:val="006A3620"/>
    <w:rsid w:val="006A3CC6"/>
    <w:rsid w:val="006A51A4"/>
    <w:rsid w:val="006A60F1"/>
    <w:rsid w:val="006A65C0"/>
    <w:rsid w:val="006B2CFB"/>
    <w:rsid w:val="006B3C39"/>
    <w:rsid w:val="006B3E72"/>
    <w:rsid w:val="006B420C"/>
    <w:rsid w:val="006B5BC9"/>
    <w:rsid w:val="006B5BFB"/>
    <w:rsid w:val="006C0BC1"/>
    <w:rsid w:val="006C1A8C"/>
    <w:rsid w:val="006E1201"/>
    <w:rsid w:val="006E14B3"/>
    <w:rsid w:val="006E1772"/>
    <w:rsid w:val="006E2154"/>
    <w:rsid w:val="006E2D0A"/>
    <w:rsid w:val="006E4E73"/>
    <w:rsid w:val="006E6611"/>
    <w:rsid w:val="006E6A97"/>
    <w:rsid w:val="006E7269"/>
    <w:rsid w:val="006F32C9"/>
    <w:rsid w:val="006F4ED9"/>
    <w:rsid w:val="006F5A17"/>
    <w:rsid w:val="00706D03"/>
    <w:rsid w:val="00710E08"/>
    <w:rsid w:val="00712BD4"/>
    <w:rsid w:val="007130B2"/>
    <w:rsid w:val="00713232"/>
    <w:rsid w:val="00713471"/>
    <w:rsid w:val="00713CF2"/>
    <w:rsid w:val="00713DF9"/>
    <w:rsid w:val="00714116"/>
    <w:rsid w:val="007141B9"/>
    <w:rsid w:val="00714E67"/>
    <w:rsid w:val="007200B8"/>
    <w:rsid w:val="00724C15"/>
    <w:rsid w:val="00724D3A"/>
    <w:rsid w:val="007254EB"/>
    <w:rsid w:val="00725B94"/>
    <w:rsid w:val="00730276"/>
    <w:rsid w:val="00731B0F"/>
    <w:rsid w:val="007323BC"/>
    <w:rsid w:val="0073506B"/>
    <w:rsid w:val="00737710"/>
    <w:rsid w:val="00737840"/>
    <w:rsid w:val="00741879"/>
    <w:rsid w:val="00741BED"/>
    <w:rsid w:val="00744756"/>
    <w:rsid w:val="00747D14"/>
    <w:rsid w:val="00751172"/>
    <w:rsid w:val="00751846"/>
    <w:rsid w:val="00751D29"/>
    <w:rsid w:val="00753EFE"/>
    <w:rsid w:val="00755E7D"/>
    <w:rsid w:val="00761AB5"/>
    <w:rsid w:val="00763280"/>
    <w:rsid w:val="00763971"/>
    <w:rsid w:val="00764B1F"/>
    <w:rsid w:val="00765786"/>
    <w:rsid w:val="007736EE"/>
    <w:rsid w:val="00777717"/>
    <w:rsid w:val="007800AB"/>
    <w:rsid w:val="00787055"/>
    <w:rsid w:val="00790D04"/>
    <w:rsid w:val="0079112F"/>
    <w:rsid w:val="007928B6"/>
    <w:rsid w:val="007947DA"/>
    <w:rsid w:val="007953BF"/>
    <w:rsid w:val="0079688A"/>
    <w:rsid w:val="007A0FB5"/>
    <w:rsid w:val="007A62E1"/>
    <w:rsid w:val="007B0671"/>
    <w:rsid w:val="007B2B5A"/>
    <w:rsid w:val="007B3456"/>
    <w:rsid w:val="007B3761"/>
    <w:rsid w:val="007B3B32"/>
    <w:rsid w:val="007B439A"/>
    <w:rsid w:val="007B4733"/>
    <w:rsid w:val="007B4AB5"/>
    <w:rsid w:val="007B52E1"/>
    <w:rsid w:val="007B5A0C"/>
    <w:rsid w:val="007C0C81"/>
    <w:rsid w:val="007C0D6D"/>
    <w:rsid w:val="007C134A"/>
    <w:rsid w:val="007C1C71"/>
    <w:rsid w:val="007C1D73"/>
    <w:rsid w:val="007C2A4F"/>
    <w:rsid w:val="007C2C5F"/>
    <w:rsid w:val="007C50A4"/>
    <w:rsid w:val="007C592A"/>
    <w:rsid w:val="007D037D"/>
    <w:rsid w:val="007D05D2"/>
    <w:rsid w:val="007D384A"/>
    <w:rsid w:val="007D3D80"/>
    <w:rsid w:val="007D4B7A"/>
    <w:rsid w:val="007D64D2"/>
    <w:rsid w:val="007D7FAF"/>
    <w:rsid w:val="007E1805"/>
    <w:rsid w:val="007E2B96"/>
    <w:rsid w:val="007E4959"/>
    <w:rsid w:val="007E4D47"/>
    <w:rsid w:val="007E5D53"/>
    <w:rsid w:val="007F05A4"/>
    <w:rsid w:val="007F0E3E"/>
    <w:rsid w:val="007F2290"/>
    <w:rsid w:val="007F25A8"/>
    <w:rsid w:val="007F2600"/>
    <w:rsid w:val="007F6A35"/>
    <w:rsid w:val="007F78A9"/>
    <w:rsid w:val="008009B2"/>
    <w:rsid w:val="008028C2"/>
    <w:rsid w:val="00803CA9"/>
    <w:rsid w:val="00805232"/>
    <w:rsid w:val="0080737A"/>
    <w:rsid w:val="008134ED"/>
    <w:rsid w:val="00815B1F"/>
    <w:rsid w:val="00816A05"/>
    <w:rsid w:val="00817A6F"/>
    <w:rsid w:val="00820C7E"/>
    <w:rsid w:val="00826112"/>
    <w:rsid w:val="00826D3E"/>
    <w:rsid w:val="00827750"/>
    <w:rsid w:val="0083080B"/>
    <w:rsid w:val="0083128C"/>
    <w:rsid w:val="00831D4F"/>
    <w:rsid w:val="00832143"/>
    <w:rsid w:val="00833183"/>
    <w:rsid w:val="00834677"/>
    <w:rsid w:val="00834D5B"/>
    <w:rsid w:val="0083528D"/>
    <w:rsid w:val="00835B5F"/>
    <w:rsid w:val="00841BA8"/>
    <w:rsid w:val="00841D1C"/>
    <w:rsid w:val="00843523"/>
    <w:rsid w:val="008453C4"/>
    <w:rsid w:val="00845826"/>
    <w:rsid w:val="00850E89"/>
    <w:rsid w:val="00851E12"/>
    <w:rsid w:val="008522D3"/>
    <w:rsid w:val="008558E8"/>
    <w:rsid w:val="00861C0E"/>
    <w:rsid w:val="00862F8B"/>
    <w:rsid w:val="0086404C"/>
    <w:rsid w:val="00871613"/>
    <w:rsid w:val="008744F8"/>
    <w:rsid w:val="008746C4"/>
    <w:rsid w:val="0087612B"/>
    <w:rsid w:val="00881218"/>
    <w:rsid w:val="008843F7"/>
    <w:rsid w:val="008848CF"/>
    <w:rsid w:val="00887BD6"/>
    <w:rsid w:val="008921F6"/>
    <w:rsid w:val="008942AD"/>
    <w:rsid w:val="008972A5"/>
    <w:rsid w:val="008A0AF4"/>
    <w:rsid w:val="008A23FB"/>
    <w:rsid w:val="008A4992"/>
    <w:rsid w:val="008A5B71"/>
    <w:rsid w:val="008A67A6"/>
    <w:rsid w:val="008B015D"/>
    <w:rsid w:val="008B3999"/>
    <w:rsid w:val="008B5F5A"/>
    <w:rsid w:val="008B75F7"/>
    <w:rsid w:val="008B7813"/>
    <w:rsid w:val="008C08CC"/>
    <w:rsid w:val="008C2B3E"/>
    <w:rsid w:val="008C5E39"/>
    <w:rsid w:val="008C7C30"/>
    <w:rsid w:val="008D0725"/>
    <w:rsid w:val="008D418B"/>
    <w:rsid w:val="008D48B4"/>
    <w:rsid w:val="008D4B70"/>
    <w:rsid w:val="008D4B91"/>
    <w:rsid w:val="008D75DE"/>
    <w:rsid w:val="008E11F5"/>
    <w:rsid w:val="008E3528"/>
    <w:rsid w:val="008E3C13"/>
    <w:rsid w:val="008E7615"/>
    <w:rsid w:val="008E7B79"/>
    <w:rsid w:val="008F07A9"/>
    <w:rsid w:val="008F1813"/>
    <w:rsid w:val="008F4C93"/>
    <w:rsid w:val="00900754"/>
    <w:rsid w:val="00905764"/>
    <w:rsid w:val="00905F5C"/>
    <w:rsid w:val="00907C89"/>
    <w:rsid w:val="0091031C"/>
    <w:rsid w:val="00910B79"/>
    <w:rsid w:val="0091184F"/>
    <w:rsid w:val="00913AF9"/>
    <w:rsid w:val="009148AF"/>
    <w:rsid w:val="00914F67"/>
    <w:rsid w:val="00915600"/>
    <w:rsid w:val="00915A86"/>
    <w:rsid w:val="00915B2C"/>
    <w:rsid w:val="0091690F"/>
    <w:rsid w:val="00917ECF"/>
    <w:rsid w:val="009217CE"/>
    <w:rsid w:val="009240F4"/>
    <w:rsid w:val="00924F85"/>
    <w:rsid w:val="0092655E"/>
    <w:rsid w:val="00926DAB"/>
    <w:rsid w:val="00933F51"/>
    <w:rsid w:val="00936C63"/>
    <w:rsid w:val="00940309"/>
    <w:rsid w:val="0094335E"/>
    <w:rsid w:val="009467C8"/>
    <w:rsid w:val="00946BB3"/>
    <w:rsid w:val="00947125"/>
    <w:rsid w:val="0095356E"/>
    <w:rsid w:val="00953E46"/>
    <w:rsid w:val="00954AE7"/>
    <w:rsid w:val="00955719"/>
    <w:rsid w:val="00955C89"/>
    <w:rsid w:val="0095700E"/>
    <w:rsid w:val="0096192C"/>
    <w:rsid w:val="00964FD8"/>
    <w:rsid w:val="00965A6C"/>
    <w:rsid w:val="00965BE2"/>
    <w:rsid w:val="00966807"/>
    <w:rsid w:val="0096715C"/>
    <w:rsid w:val="00974C31"/>
    <w:rsid w:val="00976491"/>
    <w:rsid w:val="00977790"/>
    <w:rsid w:val="009815B8"/>
    <w:rsid w:val="00981F5D"/>
    <w:rsid w:val="00982384"/>
    <w:rsid w:val="00983167"/>
    <w:rsid w:val="0098387F"/>
    <w:rsid w:val="0098644A"/>
    <w:rsid w:val="00990C54"/>
    <w:rsid w:val="00991584"/>
    <w:rsid w:val="0099340D"/>
    <w:rsid w:val="00994001"/>
    <w:rsid w:val="00995A5C"/>
    <w:rsid w:val="00995B74"/>
    <w:rsid w:val="009960E8"/>
    <w:rsid w:val="009A05E6"/>
    <w:rsid w:val="009A1C20"/>
    <w:rsid w:val="009A22E7"/>
    <w:rsid w:val="009A5435"/>
    <w:rsid w:val="009A5E0A"/>
    <w:rsid w:val="009A6A49"/>
    <w:rsid w:val="009B0555"/>
    <w:rsid w:val="009B0B7C"/>
    <w:rsid w:val="009B0DFF"/>
    <w:rsid w:val="009B15EE"/>
    <w:rsid w:val="009B26F9"/>
    <w:rsid w:val="009B28E0"/>
    <w:rsid w:val="009B48FA"/>
    <w:rsid w:val="009B62A9"/>
    <w:rsid w:val="009B6C8A"/>
    <w:rsid w:val="009B7B66"/>
    <w:rsid w:val="009C01E0"/>
    <w:rsid w:val="009C1F90"/>
    <w:rsid w:val="009C2C9A"/>
    <w:rsid w:val="009C2D2E"/>
    <w:rsid w:val="009C315C"/>
    <w:rsid w:val="009C4384"/>
    <w:rsid w:val="009C4563"/>
    <w:rsid w:val="009C6145"/>
    <w:rsid w:val="009D07FB"/>
    <w:rsid w:val="009D11B6"/>
    <w:rsid w:val="009D1331"/>
    <w:rsid w:val="009D2A63"/>
    <w:rsid w:val="009D2B4F"/>
    <w:rsid w:val="009D4F0D"/>
    <w:rsid w:val="009D7940"/>
    <w:rsid w:val="009E4A63"/>
    <w:rsid w:val="009E5568"/>
    <w:rsid w:val="009E7944"/>
    <w:rsid w:val="009E79D9"/>
    <w:rsid w:val="009F0907"/>
    <w:rsid w:val="009F13AA"/>
    <w:rsid w:val="009F1BDD"/>
    <w:rsid w:val="009F21B4"/>
    <w:rsid w:val="009F7F08"/>
    <w:rsid w:val="00A017FD"/>
    <w:rsid w:val="00A03024"/>
    <w:rsid w:val="00A035E1"/>
    <w:rsid w:val="00A037E0"/>
    <w:rsid w:val="00A047F0"/>
    <w:rsid w:val="00A04C34"/>
    <w:rsid w:val="00A055A3"/>
    <w:rsid w:val="00A06754"/>
    <w:rsid w:val="00A107A2"/>
    <w:rsid w:val="00A10A37"/>
    <w:rsid w:val="00A11227"/>
    <w:rsid w:val="00A12FEC"/>
    <w:rsid w:val="00A13D33"/>
    <w:rsid w:val="00A1564B"/>
    <w:rsid w:val="00A16F10"/>
    <w:rsid w:val="00A20267"/>
    <w:rsid w:val="00A20E9E"/>
    <w:rsid w:val="00A227AB"/>
    <w:rsid w:val="00A228AB"/>
    <w:rsid w:val="00A2438C"/>
    <w:rsid w:val="00A2777D"/>
    <w:rsid w:val="00A27A3C"/>
    <w:rsid w:val="00A31B5F"/>
    <w:rsid w:val="00A32915"/>
    <w:rsid w:val="00A35896"/>
    <w:rsid w:val="00A35AB3"/>
    <w:rsid w:val="00A36EF5"/>
    <w:rsid w:val="00A42F46"/>
    <w:rsid w:val="00A44A1E"/>
    <w:rsid w:val="00A47887"/>
    <w:rsid w:val="00A5206E"/>
    <w:rsid w:val="00A520C6"/>
    <w:rsid w:val="00A61B30"/>
    <w:rsid w:val="00A62057"/>
    <w:rsid w:val="00A63163"/>
    <w:rsid w:val="00A64E81"/>
    <w:rsid w:val="00A6503C"/>
    <w:rsid w:val="00A65C1F"/>
    <w:rsid w:val="00A6648C"/>
    <w:rsid w:val="00A66DEB"/>
    <w:rsid w:val="00A67390"/>
    <w:rsid w:val="00A70861"/>
    <w:rsid w:val="00A73A63"/>
    <w:rsid w:val="00A740E4"/>
    <w:rsid w:val="00A7588D"/>
    <w:rsid w:val="00A77783"/>
    <w:rsid w:val="00A801DF"/>
    <w:rsid w:val="00A815E0"/>
    <w:rsid w:val="00A82FB4"/>
    <w:rsid w:val="00A83734"/>
    <w:rsid w:val="00A83D2D"/>
    <w:rsid w:val="00A8415B"/>
    <w:rsid w:val="00A8649A"/>
    <w:rsid w:val="00A86C35"/>
    <w:rsid w:val="00A87C8E"/>
    <w:rsid w:val="00A90651"/>
    <w:rsid w:val="00A906EC"/>
    <w:rsid w:val="00A90D45"/>
    <w:rsid w:val="00A911B2"/>
    <w:rsid w:val="00A912BA"/>
    <w:rsid w:val="00A92BE2"/>
    <w:rsid w:val="00A93BF4"/>
    <w:rsid w:val="00AA0B82"/>
    <w:rsid w:val="00AA141E"/>
    <w:rsid w:val="00AA490F"/>
    <w:rsid w:val="00AA4C12"/>
    <w:rsid w:val="00AA5858"/>
    <w:rsid w:val="00AA6834"/>
    <w:rsid w:val="00AA6D24"/>
    <w:rsid w:val="00AA7392"/>
    <w:rsid w:val="00AA7E68"/>
    <w:rsid w:val="00AB3080"/>
    <w:rsid w:val="00AC14DD"/>
    <w:rsid w:val="00AC41EC"/>
    <w:rsid w:val="00AC5525"/>
    <w:rsid w:val="00AC698C"/>
    <w:rsid w:val="00AC6B46"/>
    <w:rsid w:val="00AC75A3"/>
    <w:rsid w:val="00AD1099"/>
    <w:rsid w:val="00AD213A"/>
    <w:rsid w:val="00AD3948"/>
    <w:rsid w:val="00AD3DB1"/>
    <w:rsid w:val="00AE0256"/>
    <w:rsid w:val="00AE0BD2"/>
    <w:rsid w:val="00AE447D"/>
    <w:rsid w:val="00AE5623"/>
    <w:rsid w:val="00AE6EBD"/>
    <w:rsid w:val="00AF06EB"/>
    <w:rsid w:val="00AF5E4C"/>
    <w:rsid w:val="00B005CD"/>
    <w:rsid w:val="00B10D62"/>
    <w:rsid w:val="00B11ABA"/>
    <w:rsid w:val="00B11BD1"/>
    <w:rsid w:val="00B149DD"/>
    <w:rsid w:val="00B151C2"/>
    <w:rsid w:val="00B2166E"/>
    <w:rsid w:val="00B2186C"/>
    <w:rsid w:val="00B23237"/>
    <w:rsid w:val="00B23EA9"/>
    <w:rsid w:val="00B23F4E"/>
    <w:rsid w:val="00B23FED"/>
    <w:rsid w:val="00B24A85"/>
    <w:rsid w:val="00B30463"/>
    <w:rsid w:val="00B30AF3"/>
    <w:rsid w:val="00B322B4"/>
    <w:rsid w:val="00B34FB2"/>
    <w:rsid w:val="00B35AB3"/>
    <w:rsid w:val="00B35F5B"/>
    <w:rsid w:val="00B37CF7"/>
    <w:rsid w:val="00B41FAD"/>
    <w:rsid w:val="00B438BB"/>
    <w:rsid w:val="00B466F0"/>
    <w:rsid w:val="00B46DF5"/>
    <w:rsid w:val="00B50B9F"/>
    <w:rsid w:val="00B52458"/>
    <w:rsid w:val="00B529A1"/>
    <w:rsid w:val="00B55467"/>
    <w:rsid w:val="00B61CFA"/>
    <w:rsid w:val="00B63C63"/>
    <w:rsid w:val="00B67A90"/>
    <w:rsid w:val="00B70A1E"/>
    <w:rsid w:val="00B71A9D"/>
    <w:rsid w:val="00B737A8"/>
    <w:rsid w:val="00B80226"/>
    <w:rsid w:val="00B811B3"/>
    <w:rsid w:val="00B834BC"/>
    <w:rsid w:val="00B83B19"/>
    <w:rsid w:val="00B85B1F"/>
    <w:rsid w:val="00B85BA5"/>
    <w:rsid w:val="00B9064B"/>
    <w:rsid w:val="00B91151"/>
    <w:rsid w:val="00B95EB5"/>
    <w:rsid w:val="00B9732D"/>
    <w:rsid w:val="00BA775E"/>
    <w:rsid w:val="00BB05AB"/>
    <w:rsid w:val="00BB0B23"/>
    <w:rsid w:val="00BB205C"/>
    <w:rsid w:val="00BB2B33"/>
    <w:rsid w:val="00BB2CFC"/>
    <w:rsid w:val="00BB5C41"/>
    <w:rsid w:val="00BC12D8"/>
    <w:rsid w:val="00BC478E"/>
    <w:rsid w:val="00BC4F93"/>
    <w:rsid w:val="00BC684E"/>
    <w:rsid w:val="00BD1411"/>
    <w:rsid w:val="00BD1DBB"/>
    <w:rsid w:val="00BD4E3E"/>
    <w:rsid w:val="00BD7859"/>
    <w:rsid w:val="00BE2E81"/>
    <w:rsid w:val="00BE305A"/>
    <w:rsid w:val="00BE3B6D"/>
    <w:rsid w:val="00BE4122"/>
    <w:rsid w:val="00BE5411"/>
    <w:rsid w:val="00BE5AAE"/>
    <w:rsid w:val="00BE6BA5"/>
    <w:rsid w:val="00BF24EC"/>
    <w:rsid w:val="00BF39C9"/>
    <w:rsid w:val="00BF5D20"/>
    <w:rsid w:val="00BF6AF0"/>
    <w:rsid w:val="00BF6B5B"/>
    <w:rsid w:val="00BF7F61"/>
    <w:rsid w:val="00C004D9"/>
    <w:rsid w:val="00C0298D"/>
    <w:rsid w:val="00C07023"/>
    <w:rsid w:val="00C11B7C"/>
    <w:rsid w:val="00C15050"/>
    <w:rsid w:val="00C15763"/>
    <w:rsid w:val="00C17C1B"/>
    <w:rsid w:val="00C20C87"/>
    <w:rsid w:val="00C21622"/>
    <w:rsid w:val="00C22C96"/>
    <w:rsid w:val="00C25D74"/>
    <w:rsid w:val="00C334A9"/>
    <w:rsid w:val="00C33FD8"/>
    <w:rsid w:val="00C34A37"/>
    <w:rsid w:val="00C3517E"/>
    <w:rsid w:val="00C3562C"/>
    <w:rsid w:val="00C376EA"/>
    <w:rsid w:val="00C37842"/>
    <w:rsid w:val="00C40B5E"/>
    <w:rsid w:val="00C40DAA"/>
    <w:rsid w:val="00C42670"/>
    <w:rsid w:val="00C457C0"/>
    <w:rsid w:val="00C45925"/>
    <w:rsid w:val="00C463B2"/>
    <w:rsid w:val="00C4715A"/>
    <w:rsid w:val="00C474FA"/>
    <w:rsid w:val="00C50EEC"/>
    <w:rsid w:val="00C51146"/>
    <w:rsid w:val="00C52203"/>
    <w:rsid w:val="00C54485"/>
    <w:rsid w:val="00C5539B"/>
    <w:rsid w:val="00C55456"/>
    <w:rsid w:val="00C57D3C"/>
    <w:rsid w:val="00C60563"/>
    <w:rsid w:val="00C61440"/>
    <w:rsid w:val="00C636A7"/>
    <w:rsid w:val="00C66C90"/>
    <w:rsid w:val="00C721BD"/>
    <w:rsid w:val="00C73756"/>
    <w:rsid w:val="00C7426C"/>
    <w:rsid w:val="00C77034"/>
    <w:rsid w:val="00C77D1D"/>
    <w:rsid w:val="00C80464"/>
    <w:rsid w:val="00C80FB7"/>
    <w:rsid w:val="00C83119"/>
    <w:rsid w:val="00C8499C"/>
    <w:rsid w:val="00C87499"/>
    <w:rsid w:val="00C91F9E"/>
    <w:rsid w:val="00C92E93"/>
    <w:rsid w:val="00CA13FE"/>
    <w:rsid w:val="00CA4300"/>
    <w:rsid w:val="00CA6804"/>
    <w:rsid w:val="00CB3023"/>
    <w:rsid w:val="00CC1E23"/>
    <w:rsid w:val="00CC1E46"/>
    <w:rsid w:val="00CC1E9D"/>
    <w:rsid w:val="00CC4D23"/>
    <w:rsid w:val="00CC5752"/>
    <w:rsid w:val="00CC70F9"/>
    <w:rsid w:val="00CC72A9"/>
    <w:rsid w:val="00CC7667"/>
    <w:rsid w:val="00CD31DC"/>
    <w:rsid w:val="00CD4AF7"/>
    <w:rsid w:val="00CD4B05"/>
    <w:rsid w:val="00CD6699"/>
    <w:rsid w:val="00CD7B49"/>
    <w:rsid w:val="00CE3A18"/>
    <w:rsid w:val="00CE66E9"/>
    <w:rsid w:val="00CF0BAF"/>
    <w:rsid w:val="00CF5193"/>
    <w:rsid w:val="00CF641A"/>
    <w:rsid w:val="00CF7379"/>
    <w:rsid w:val="00D00D28"/>
    <w:rsid w:val="00D01D11"/>
    <w:rsid w:val="00D0332A"/>
    <w:rsid w:val="00D03C60"/>
    <w:rsid w:val="00D04937"/>
    <w:rsid w:val="00D11662"/>
    <w:rsid w:val="00D13CE2"/>
    <w:rsid w:val="00D13DD2"/>
    <w:rsid w:val="00D15A45"/>
    <w:rsid w:val="00D16337"/>
    <w:rsid w:val="00D220C4"/>
    <w:rsid w:val="00D2295F"/>
    <w:rsid w:val="00D22D12"/>
    <w:rsid w:val="00D248E8"/>
    <w:rsid w:val="00D25DC1"/>
    <w:rsid w:val="00D25DCD"/>
    <w:rsid w:val="00D264AF"/>
    <w:rsid w:val="00D30010"/>
    <w:rsid w:val="00D345DF"/>
    <w:rsid w:val="00D347BA"/>
    <w:rsid w:val="00D352B6"/>
    <w:rsid w:val="00D3663D"/>
    <w:rsid w:val="00D37C8B"/>
    <w:rsid w:val="00D37CF6"/>
    <w:rsid w:val="00D405E1"/>
    <w:rsid w:val="00D4376B"/>
    <w:rsid w:val="00D46A25"/>
    <w:rsid w:val="00D50016"/>
    <w:rsid w:val="00D513C5"/>
    <w:rsid w:val="00D5155D"/>
    <w:rsid w:val="00D53852"/>
    <w:rsid w:val="00D545AB"/>
    <w:rsid w:val="00D567B6"/>
    <w:rsid w:val="00D57FA8"/>
    <w:rsid w:val="00D62A50"/>
    <w:rsid w:val="00D66883"/>
    <w:rsid w:val="00D7076A"/>
    <w:rsid w:val="00D710F2"/>
    <w:rsid w:val="00D71C74"/>
    <w:rsid w:val="00D72651"/>
    <w:rsid w:val="00D7280E"/>
    <w:rsid w:val="00D740BC"/>
    <w:rsid w:val="00D7706C"/>
    <w:rsid w:val="00D80B06"/>
    <w:rsid w:val="00D8158A"/>
    <w:rsid w:val="00D81B78"/>
    <w:rsid w:val="00D827D3"/>
    <w:rsid w:val="00D83849"/>
    <w:rsid w:val="00D85778"/>
    <w:rsid w:val="00D8658D"/>
    <w:rsid w:val="00D865DD"/>
    <w:rsid w:val="00D86852"/>
    <w:rsid w:val="00D876AE"/>
    <w:rsid w:val="00D9001B"/>
    <w:rsid w:val="00D91AB8"/>
    <w:rsid w:val="00D92C51"/>
    <w:rsid w:val="00D94E25"/>
    <w:rsid w:val="00D95F6C"/>
    <w:rsid w:val="00D96688"/>
    <w:rsid w:val="00D975CF"/>
    <w:rsid w:val="00D978A2"/>
    <w:rsid w:val="00D978CF"/>
    <w:rsid w:val="00DA113D"/>
    <w:rsid w:val="00DA188D"/>
    <w:rsid w:val="00DA2808"/>
    <w:rsid w:val="00DA4AA6"/>
    <w:rsid w:val="00DA6ACC"/>
    <w:rsid w:val="00DB07AD"/>
    <w:rsid w:val="00DC0BCF"/>
    <w:rsid w:val="00DC136D"/>
    <w:rsid w:val="00DC3384"/>
    <w:rsid w:val="00DC4B64"/>
    <w:rsid w:val="00DC6379"/>
    <w:rsid w:val="00DD4218"/>
    <w:rsid w:val="00DD44ED"/>
    <w:rsid w:val="00DD5244"/>
    <w:rsid w:val="00DD53E2"/>
    <w:rsid w:val="00DD5E97"/>
    <w:rsid w:val="00DD755C"/>
    <w:rsid w:val="00DE00FF"/>
    <w:rsid w:val="00DE3315"/>
    <w:rsid w:val="00DE3847"/>
    <w:rsid w:val="00DE41A4"/>
    <w:rsid w:val="00DE57D4"/>
    <w:rsid w:val="00DE6702"/>
    <w:rsid w:val="00DE701A"/>
    <w:rsid w:val="00DE7F90"/>
    <w:rsid w:val="00DF013D"/>
    <w:rsid w:val="00DF219F"/>
    <w:rsid w:val="00DF2608"/>
    <w:rsid w:val="00DF2E3D"/>
    <w:rsid w:val="00DF41A1"/>
    <w:rsid w:val="00DF57AD"/>
    <w:rsid w:val="00DF58E2"/>
    <w:rsid w:val="00DF5B44"/>
    <w:rsid w:val="00DF7EFE"/>
    <w:rsid w:val="00E005E8"/>
    <w:rsid w:val="00E044BE"/>
    <w:rsid w:val="00E052F0"/>
    <w:rsid w:val="00E06D95"/>
    <w:rsid w:val="00E10080"/>
    <w:rsid w:val="00E10872"/>
    <w:rsid w:val="00E12095"/>
    <w:rsid w:val="00E12179"/>
    <w:rsid w:val="00E12FB3"/>
    <w:rsid w:val="00E1415B"/>
    <w:rsid w:val="00E14523"/>
    <w:rsid w:val="00E15E9E"/>
    <w:rsid w:val="00E16535"/>
    <w:rsid w:val="00E20A15"/>
    <w:rsid w:val="00E20F56"/>
    <w:rsid w:val="00E2557E"/>
    <w:rsid w:val="00E26EE3"/>
    <w:rsid w:val="00E32212"/>
    <w:rsid w:val="00E33364"/>
    <w:rsid w:val="00E33DFA"/>
    <w:rsid w:val="00E35EA1"/>
    <w:rsid w:val="00E35FAA"/>
    <w:rsid w:val="00E40097"/>
    <w:rsid w:val="00E40E59"/>
    <w:rsid w:val="00E42FB3"/>
    <w:rsid w:val="00E4323B"/>
    <w:rsid w:val="00E4607D"/>
    <w:rsid w:val="00E550FD"/>
    <w:rsid w:val="00E56A5F"/>
    <w:rsid w:val="00E57A24"/>
    <w:rsid w:val="00E62739"/>
    <w:rsid w:val="00E66AF0"/>
    <w:rsid w:val="00E70BF7"/>
    <w:rsid w:val="00E70D46"/>
    <w:rsid w:val="00E714C7"/>
    <w:rsid w:val="00E74E6C"/>
    <w:rsid w:val="00E76D0C"/>
    <w:rsid w:val="00E7714B"/>
    <w:rsid w:val="00E77BF2"/>
    <w:rsid w:val="00E81C11"/>
    <w:rsid w:val="00E82B54"/>
    <w:rsid w:val="00E87151"/>
    <w:rsid w:val="00E90BF9"/>
    <w:rsid w:val="00E90F9C"/>
    <w:rsid w:val="00E91474"/>
    <w:rsid w:val="00E93B1A"/>
    <w:rsid w:val="00E94DB0"/>
    <w:rsid w:val="00E95FCA"/>
    <w:rsid w:val="00E96918"/>
    <w:rsid w:val="00EA16FB"/>
    <w:rsid w:val="00EA2CD1"/>
    <w:rsid w:val="00EA4575"/>
    <w:rsid w:val="00EA49F3"/>
    <w:rsid w:val="00EA66A2"/>
    <w:rsid w:val="00EA6BDC"/>
    <w:rsid w:val="00EB019D"/>
    <w:rsid w:val="00EB3157"/>
    <w:rsid w:val="00EB3550"/>
    <w:rsid w:val="00EB4411"/>
    <w:rsid w:val="00EB53D7"/>
    <w:rsid w:val="00EC3B20"/>
    <w:rsid w:val="00EC5FD8"/>
    <w:rsid w:val="00ED01B4"/>
    <w:rsid w:val="00ED1FF5"/>
    <w:rsid w:val="00ED2DE7"/>
    <w:rsid w:val="00ED4255"/>
    <w:rsid w:val="00ED6636"/>
    <w:rsid w:val="00ED6E22"/>
    <w:rsid w:val="00EE05D7"/>
    <w:rsid w:val="00EE173F"/>
    <w:rsid w:val="00EE17C7"/>
    <w:rsid w:val="00EE19BC"/>
    <w:rsid w:val="00EE340D"/>
    <w:rsid w:val="00EE50AE"/>
    <w:rsid w:val="00EF13C8"/>
    <w:rsid w:val="00EF33B8"/>
    <w:rsid w:val="00EF3A5A"/>
    <w:rsid w:val="00EF3E59"/>
    <w:rsid w:val="00F0107E"/>
    <w:rsid w:val="00F01487"/>
    <w:rsid w:val="00F025FF"/>
    <w:rsid w:val="00F04D09"/>
    <w:rsid w:val="00F13F59"/>
    <w:rsid w:val="00F14849"/>
    <w:rsid w:val="00F17109"/>
    <w:rsid w:val="00F173E5"/>
    <w:rsid w:val="00F209E4"/>
    <w:rsid w:val="00F21632"/>
    <w:rsid w:val="00F23EE5"/>
    <w:rsid w:val="00F24DA3"/>
    <w:rsid w:val="00F25A19"/>
    <w:rsid w:val="00F278C5"/>
    <w:rsid w:val="00F32C87"/>
    <w:rsid w:val="00F3582B"/>
    <w:rsid w:val="00F35CB2"/>
    <w:rsid w:val="00F3799A"/>
    <w:rsid w:val="00F37C8F"/>
    <w:rsid w:val="00F42452"/>
    <w:rsid w:val="00F43096"/>
    <w:rsid w:val="00F43C7C"/>
    <w:rsid w:val="00F44E29"/>
    <w:rsid w:val="00F46894"/>
    <w:rsid w:val="00F46D76"/>
    <w:rsid w:val="00F46DCD"/>
    <w:rsid w:val="00F470D9"/>
    <w:rsid w:val="00F476A6"/>
    <w:rsid w:val="00F47871"/>
    <w:rsid w:val="00F51AF8"/>
    <w:rsid w:val="00F5344E"/>
    <w:rsid w:val="00F55AFC"/>
    <w:rsid w:val="00F55D79"/>
    <w:rsid w:val="00F55E8B"/>
    <w:rsid w:val="00F56ED5"/>
    <w:rsid w:val="00F5778C"/>
    <w:rsid w:val="00F57FFE"/>
    <w:rsid w:val="00F6167D"/>
    <w:rsid w:val="00F6370C"/>
    <w:rsid w:val="00F64DD3"/>
    <w:rsid w:val="00F677DE"/>
    <w:rsid w:val="00F67BB7"/>
    <w:rsid w:val="00F72974"/>
    <w:rsid w:val="00F742FB"/>
    <w:rsid w:val="00F763A0"/>
    <w:rsid w:val="00F76EA7"/>
    <w:rsid w:val="00F814DB"/>
    <w:rsid w:val="00F81A77"/>
    <w:rsid w:val="00F83763"/>
    <w:rsid w:val="00F83A5B"/>
    <w:rsid w:val="00F85B67"/>
    <w:rsid w:val="00F86649"/>
    <w:rsid w:val="00F86D87"/>
    <w:rsid w:val="00F87375"/>
    <w:rsid w:val="00F901BE"/>
    <w:rsid w:val="00F91802"/>
    <w:rsid w:val="00F942A1"/>
    <w:rsid w:val="00F950D3"/>
    <w:rsid w:val="00F95B11"/>
    <w:rsid w:val="00F979C1"/>
    <w:rsid w:val="00F97CD6"/>
    <w:rsid w:val="00FA13B8"/>
    <w:rsid w:val="00FA1564"/>
    <w:rsid w:val="00FA19BA"/>
    <w:rsid w:val="00FA4E89"/>
    <w:rsid w:val="00FA778E"/>
    <w:rsid w:val="00FB28F7"/>
    <w:rsid w:val="00FB2A56"/>
    <w:rsid w:val="00FB556D"/>
    <w:rsid w:val="00FB6A21"/>
    <w:rsid w:val="00FC1CE8"/>
    <w:rsid w:val="00FC25A4"/>
    <w:rsid w:val="00FC2992"/>
    <w:rsid w:val="00FC2F1B"/>
    <w:rsid w:val="00FC6671"/>
    <w:rsid w:val="00FC76F6"/>
    <w:rsid w:val="00FD7447"/>
    <w:rsid w:val="00FE0088"/>
    <w:rsid w:val="00FE20FD"/>
    <w:rsid w:val="00FE2126"/>
    <w:rsid w:val="00FE2A56"/>
    <w:rsid w:val="00FE4B82"/>
    <w:rsid w:val="00FE507B"/>
    <w:rsid w:val="00FE639E"/>
    <w:rsid w:val="00FE7742"/>
    <w:rsid w:val="00FF1FEC"/>
    <w:rsid w:val="00FF3684"/>
    <w:rsid w:val="00FF4D45"/>
    <w:rsid w:val="00FF5907"/>
    <w:rsid w:val="00FF6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nhideWhenUsed/>
    <w:rsid w:val="0087612B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612B"/>
  </w:style>
  <w:style w:type="paragraph" w:styleId="Sansinterligne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Grilledutableau">
    <w:name w:val="Table Grid"/>
    <w:basedOn w:val="TableauNormal"/>
    <w:uiPriority w:val="59"/>
    <w:rsid w:val="00876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brut">
    <w:name w:val="Plain Text"/>
    <w:basedOn w:val="Normal"/>
    <w:link w:val="TextebrutC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Policepardfaut"/>
    <w:rsid w:val="00B24A85"/>
  </w:style>
  <w:style w:type="character" w:customStyle="1" w:styleId="Titre2Car">
    <w:name w:val="Titre 2 Car"/>
    <w:basedOn w:val="Policepardfaut"/>
    <w:link w:val="Titre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Marquedecommentaire">
    <w:name w:val="annotation reference"/>
    <w:basedOn w:val="Policepardfaut"/>
    <w:uiPriority w:val="99"/>
    <w:semiHidden/>
    <w:unhideWhenUsed/>
    <w:rsid w:val="00BC478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C478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C47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C478E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BC478E"/>
    <w:pPr>
      <w:spacing w:after="0" w:line="240" w:lineRule="auto"/>
    </w:pPr>
  </w:style>
  <w:style w:type="paragraph" w:styleId="Lgende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3287"/>
  </w:style>
  <w:style w:type="character" w:customStyle="1" w:styleId="summary">
    <w:name w:val="summary"/>
    <w:basedOn w:val="Policepardfaut"/>
    <w:rsid w:val="00555EDE"/>
  </w:style>
  <w:style w:type="table" w:customStyle="1" w:styleId="Ombrageclair1">
    <w:name w:val="Ombrage clair1"/>
    <w:basedOn w:val="Tableau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eclaire1">
    <w:name w:val="Liste claire1"/>
    <w:basedOn w:val="TableauNormal"/>
    <w:uiPriority w:val="61"/>
    <w:rsid w:val="00C544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centuation">
    <w:name w:val="Emphasis"/>
    <w:basedOn w:val="Policepardfaut"/>
    <w:uiPriority w:val="20"/>
    <w:qFormat/>
    <w:rsid w:val="00473178"/>
    <w:rPr>
      <w:i/>
      <w:iCs/>
    </w:rPr>
  </w:style>
  <w:style w:type="character" w:customStyle="1" w:styleId="Titre3Car">
    <w:name w:val="Titre 3 Car"/>
    <w:basedOn w:val="Policepardfaut"/>
    <w:link w:val="Titre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TableauNormal"/>
    <w:uiPriority w:val="46"/>
    <w:rsid w:val="00F47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4Car">
    <w:name w:val="Titre 4 Car"/>
    <w:basedOn w:val="Policepardfaut"/>
    <w:link w:val="Titre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Policepardfau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Policepardfau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Policepardfau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Policepardfau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Policepardfau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UnresolvedMention7">
    <w:name w:val="Unresolved Mention7"/>
    <w:basedOn w:val="Policepardfaut"/>
    <w:uiPriority w:val="99"/>
    <w:semiHidden/>
    <w:unhideWhenUsed/>
    <w:rsid w:val="0045511C"/>
    <w:rPr>
      <w:color w:val="808080"/>
      <w:shd w:val="clear" w:color="auto" w:fill="E6E6E6"/>
    </w:rPr>
  </w:style>
  <w:style w:type="character" w:customStyle="1" w:styleId="UnresolvedMention8">
    <w:name w:val="Unresolved Mention8"/>
    <w:basedOn w:val="Policepardfaut"/>
    <w:uiPriority w:val="99"/>
    <w:semiHidden/>
    <w:unhideWhenUsed/>
    <w:rsid w:val="00D978CF"/>
    <w:rPr>
      <w:color w:val="605E5C"/>
      <w:shd w:val="clear" w:color="auto" w:fill="E1DFDD"/>
    </w:rPr>
  </w:style>
  <w:style w:type="character" w:customStyle="1" w:styleId="UnresolvedMention9">
    <w:name w:val="Unresolved Mention9"/>
    <w:basedOn w:val="Policepardfaut"/>
    <w:uiPriority w:val="99"/>
    <w:semiHidden/>
    <w:unhideWhenUsed/>
    <w:rsid w:val="00104F5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sol.fr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www.comsol.com/trademark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www.comsol.f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msol.com/product-downloa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msol.com/press/galler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msol.com/release/5.4" TargetMode="External"/><Relationship Id="rId10" Type="http://schemas.openxmlformats.org/officeDocument/2006/relationships/hyperlink" Target="mailto:celine.chicharro@comsol.fr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omsol.fr/blogs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F1E20-6712-42DC-8BA0-978350DAE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1175</Words>
  <Characters>6465</Characters>
  <Application>Microsoft Office Word</Application>
  <DocSecurity>0</DocSecurity>
  <Lines>53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2018-10-05T14:26:00Z</dcterms:created>
  <dcterms:modified xsi:type="dcterms:W3CDTF">2018-10-08T09:10:00Z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824c6f4c-1926-4f08-a6a0-8406a112a852</vt:lpwstr>
  </property>
</Properties>
</file>