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AB7D" w14:textId="77777777" w:rsidR="005B7C5D" w:rsidRDefault="005B7C5D" w:rsidP="005B7C5D">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10EF" w:rsidRPr="005B0F89" w14:paraId="3955AB84" w14:textId="77777777" w:rsidTr="00A94CBD">
        <w:tc>
          <w:tcPr>
            <w:tcW w:w="4788" w:type="dxa"/>
          </w:tcPr>
          <w:p w14:paraId="3955AB7E" w14:textId="77777777" w:rsidR="002610EF" w:rsidRPr="00A60686" w:rsidRDefault="002610EF" w:rsidP="005B7C5D">
            <w:pPr>
              <w:contextualSpacing/>
              <w:rPr>
                <w:rFonts w:cs="Arial"/>
                <w:color w:val="000000" w:themeColor="text1"/>
                <w:sz w:val="20"/>
                <w:szCs w:val="20"/>
                <w:shd w:val="clear" w:color="auto" w:fill="FFFFFF"/>
              </w:rPr>
            </w:pPr>
            <w:r w:rsidRPr="00A60686">
              <w:rPr>
                <w:rFonts w:cs="Arial"/>
                <w:color w:val="000000" w:themeColor="text1"/>
                <w:sz w:val="20"/>
                <w:szCs w:val="20"/>
                <w:shd w:val="clear" w:color="auto" w:fill="FFFFFF"/>
              </w:rPr>
              <w:t xml:space="preserve">COMSOL </w:t>
            </w:r>
            <w:proofErr w:type="spellStart"/>
            <w:r w:rsidRPr="00A60686">
              <w:rPr>
                <w:rFonts w:cs="Arial"/>
                <w:color w:val="000000" w:themeColor="text1"/>
                <w:sz w:val="20"/>
                <w:szCs w:val="20"/>
                <w:shd w:val="clear" w:color="auto" w:fill="FFFFFF"/>
              </w:rPr>
              <w:t>Srl</w:t>
            </w:r>
            <w:proofErr w:type="spellEnd"/>
          </w:p>
          <w:p w14:paraId="3955AB7F" w14:textId="77777777" w:rsidR="002610EF" w:rsidRPr="005133D4" w:rsidRDefault="002610EF" w:rsidP="005B7C5D">
            <w:pPr>
              <w:contextualSpacing/>
              <w:rPr>
                <w:rFonts w:cs="Arial"/>
                <w:color w:val="000000" w:themeColor="text1"/>
                <w:sz w:val="20"/>
                <w:szCs w:val="20"/>
                <w:shd w:val="clear" w:color="auto" w:fill="FFFFFF"/>
              </w:rPr>
            </w:pPr>
            <w:proofErr w:type="spellStart"/>
            <w:r w:rsidRPr="005133D4">
              <w:rPr>
                <w:rFonts w:cs="Arial"/>
                <w:color w:val="000000" w:themeColor="text1"/>
                <w:sz w:val="20"/>
                <w:szCs w:val="20"/>
                <w:shd w:val="clear" w:color="auto" w:fill="FFFFFF"/>
              </w:rPr>
              <w:t>Viale</w:t>
            </w:r>
            <w:proofErr w:type="spellEnd"/>
            <w:r w:rsidRPr="005133D4">
              <w:rPr>
                <w:rFonts w:cs="Arial"/>
                <w:color w:val="000000" w:themeColor="text1"/>
                <w:sz w:val="20"/>
                <w:szCs w:val="20"/>
                <w:shd w:val="clear" w:color="auto" w:fill="FFFFFF"/>
              </w:rPr>
              <w:t xml:space="preserve"> </w:t>
            </w:r>
            <w:proofErr w:type="spellStart"/>
            <w:r w:rsidRPr="005133D4">
              <w:rPr>
                <w:rFonts w:cs="Arial"/>
                <w:color w:val="000000" w:themeColor="text1"/>
                <w:sz w:val="20"/>
                <w:szCs w:val="20"/>
                <w:shd w:val="clear" w:color="auto" w:fill="FFFFFF"/>
              </w:rPr>
              <w:t>Duca</w:t>
            </w:r>
            <w:proofErr w:type="spellEnd"/>
            <w:r w:rsidRPr="005133D4">
              <w:rPr>
                <w:rFonts w:cs="Arial"/>
                <w:color w:val="000000" w:themeColor="text1"/>
                <w:sz w:val="20"/>
                <w:szCs w:val="20"/>
                <w:shd w:val="clear" w:color="auto" w:fill="FFFFFF"/>
              </w:rPr>
              <w:t xml:space="preserve"> </w:t>
            </w:r>
            <w:proofErr w:type="spellStart"/>
            <w:r w:rsidRPr="005133D4">
              <w:rPr>
                <w:rFonts w:cs="Arial"/>
                <w:color w:val="000000" w:themeColor="text1"/>
                <w:sz w:val="20"/>
                <w:szCs w:val="20"/>
                <w:shd w:val="clear" w:color="auto" w:fill="FFFFFF"/>
              </w:rPr>
              <w:t>degli</w:t>
            </w:r>
            <w:proofErr w:type="spellEnd"/>
            <w:r w:rsidRPr="005133D4">
              <w:rPr>
                <w:rFonts w:cs="Arial"/>
                <w:color w:val="000000" w:themeColor="text1"/>
                <w:sz w:val="20"/>
                <w:szCs w:val="20"/>
                <w:shd w:val="clear" w:color="auto" w:fill="FFFFFF"/>
              </w:rPr>
              <w:t xml:space="preserve"> Abruzzi, 103</w:t>
            </w:r>
          </w:p>
          <w:p w14:paraId="3955AB80" w14:textId="77777777" w:rsidR="002610EF" w:rsidRPr="005133D4" w:rsidRDefault="002610EF" w:rsidP="005B7C5D">
            <w:pPr>
              <w:contextualSpacing/>
              <w:rPr>
                <w:rFonts w:cs="Arial"/>
                <w:color w:val="000000" w:themeColor="text1"/>
                <w:sz w:val="20"/>
                <w:szCs w:val="20"/>
                <w:shd w:val="clear" w:color="auto" w:fill="FFFFFF"/>
              </w:rPr>
            </w:pPr>
            <w:r w:rsidRPr="005133D4">
              <w:rPr>
                <w:rFonts w:cs="Arial"/>
                <w:color w:val="000000" w:themeColor="text1"/>
                <w:sz w:val="20"/>
                <w:szCs w:val="20"/>
                <w:shd w:val="clear" w:color="auto" w:fill="FFFFFF"/>
              </w:rPr>
              <w:t>25124 Brescia</w:t>
            </w:r>
          </w:p>
          <w:p w14:paraId="3955AB81" w14:textId="7E27ECC7" w:rsidR="002610EF" w:rsidRPr="00317BA2" w:rsidRDefault="002610EF" w:rsidP="00A23546">
            <w:pPr>
              <w:contextualSpacing/>
              <w:rPr>
                <w:rFonts w:cs="Arial"/>
                <w:sz w:val="21"/>
                <w:szCs w:val="21"/>
                <w:shd w:val="clear" w:color="auto" w:fill="FFFFFF"/>
              </w:rPr>
            </w:pPr>
            <w:r w:rsidRPr="005133D4">
              <w:rPr>
                <w:rFonts w:cs="Arial"/>
                <w:color w:val="000000" w:themeColor="text1"/>
                <w:sz w:val="20"/>
                <w:szCs w:val="20"/>
                <w:shd w:val="clear" w:color="auto" w:fill="FFFFFF"/>
              </w:rPr>
              <w:t>Tel. +39-030-3793800</w:t>
            </w:r>
            <w:r w:rsidRPr="005133D4">
              <w:rPr>
                <w:rFonts w:cs="Arial"/>
                <w:color w:val="000000" w:themeColor="text1"/>
                <w:sz w:val="20"/>
                <w:szCs w:val="20"/>
              </w:rPr>
              <w:br/>
            </w:r>
            <w:r w:rsidRPr="005133D4">
              <w:rPr>
                <w:rFonts w:cs="Arial"/>
                <w:color w:val="000000" w:themeColor="text1"/>
                <w:sz w:val="20"/>
                <w:szCs w:val="20"/>
                <w:shd w:val="clear" w:color="auto" w:fill="FFFFFF"/>
              </w:rPr>
              <w:t>Web:</w:t>
            </w:r>
            <w:r w:rsidR="00A23546">
              <w:rPr>
                <w:rFonts w:cs="Arial"/>
                <w:color w:val="000000" w:themeColor="text1"/>
                <w:sz w:val="20"/>
                <w:szCs w:val="20"/>
                <w:shd w:val="clear" w:color="auto" w:fill="FFFFFF"/>
              </w:rPr>
              <w:t xml:space="preserve"> </w:t>
            </w:r>
            <w:hyperlink r:id="rId8" w:history="1">
              <w:r w:rsidR="00A23546" w:rsidRPr="00945F4D">
                <w:rPr>
                  <w:rStyle w:val="Hyperlink"/>
                  <w:rFonts w:cs="Arial"/>
                  <w:sz w:val="20"/>
                  <w:szCs w:val="20"/>
                  <w:shd w:val="clear" w:color="auto" w:fill="FFFFFF"/>
                </w:rPr>
                <w:t>www.comsol.it</w:t>
              </w:r>
            </w:hyperlink>
            <w:r w:rsidRPr="00C0291C">
              <w:rPr>
                <w:rFonts w:cs="Arial"/>
                <w:color w:val="2F2F2F"/>
                <w:sz w:val="20"/>
                <w:szCs w:val="20"/>
              </w:rPr>
              <w:br/>
            </w:r>
            <w:r w:rsidRPr="005133D4">
              <w:rPr>
                <w:rFonts w:cs="Arial"/>
                <w:color w:val="000000" w:themeColor="text1"/>
                <w:sz w:val="20"/>
                <w:szCs w:val="20"/>
                <w:shd w:val="clear" w:color="auto" w:fill="FFFFFF"/>
              </w:rPr>
              <w:t>E-mail:</w:t>
            </w:r>
            <w:r w:rsidR="00A23546">
              <w:rPr>
                <w:rFonts w:cs="Arial"/>
                <w:color w:val="000000" w:themeColor="text1"/>
                <w:sz w:val="20"/>
                <w:szCs w:val="20"/>
                <w:shd w:val="clear" w:color="auto" w:fill="FFFFFF"/>
              </w:rPr>
              <w:t xml:space="preserve"> </w:t>
            </w:r>
            <w:hyperlink r:id="rId9" w:history="1">
              <w:r w:rsidRPr="00C0291C">
                <w:rPr>
                  <w:rStyle w:val="Hyperlink"/>
                  <w:rFonts w:cs="Arial"/>
                  <w:sz w:val="20"/>
                  <w:szCs w:val="20"/>
                  <w:shd w:val="clear" w:color="auto" w:fill="FFFFFF"/>
                </w:rPr>
                <w:t>info@comsol.com</w:t>
              </w:r>
            </w:hyperlink>
          </w:p>
        </w:tc>
        <w:tc>
          <w:tcPr>
            <w:tcW w:w="4788" w:type="dxa"/>
          </w:tcPr>
          <w:p w14:paraId="3955AB82" w14:textId="77777777" w:rsidR="002610EF" w:rsidRPr="005133D4" w:rsidRDefault="00D216FF" w:rsidP="005B7C5D">
            <w:pPr>
              <w:contextualSpacing/>
              <w:rPr>
                <w:rFonts w:cs="Arial"/>
                <w:color w:val="000000" w:themeColor="text1"/>
                <w:sz w:val="20"/>
                <w:szCs w:val="20"/>
              </w:rPr>
            </w:pPr>
            <w:r w:rsidRPr="00A60686">
              <w:rPr>
                <w:rStyle w:val="Strong"/>
                <w:rFonts w:cs="Arial"/>
                <w:b w:val="0"/>
                <w:color w:val="000000" w:themeColor="text1"/>
                <w:sz w:val="20"/>
                <w:szCs w:val="20"/>
                <w:shd w:val="clear" w:color="auto" w:fill="FFFFFF"/>
              </w:rPr>
              <w:t>Media</w:t>
            </w:r>
            <w:r w:rsidR="00A60686" w:rsidRPr="00A60686">
              <w:rPr>
                <w:rStyle w:val="Strong"/>
                <w:rFonts w:cs="Arial"/>
                <w:b w:val="0"/>
                <w:color w:val="000000" w:themeColor="text1"/>
                <w:sz w:val="20"/>
                <w:szCs w:val="20"/>
                <w:shd w:val="clear" w:color="auto" w:fill="FFFFFF"/>
              </w:rPr>
              <w:t xml:space="preserve"> Contact</w:t>
            </w:r>
            <w:r w:rsidR="002610EF" w:rsidRPr="005133D4">
              <w:rPr>
                <w:rFonts w:cs="Arial"/>
                <w:color w:val="000000" w:themeColor="text1"/>
                <w:sz w:val="20"/>
                <w:szCs w:val="20"/>
              </w:rPr>
              <w:br/>
              <w:t xml:space="preserve">Laura </w:t>
            </w:r>
            <w:proofErr w:type="spellStart"/>
            <w:r w:rsidR="002610EF" w:rsidRPr="005133D4">
              <w:rPr>
                <w:rFonts w:cs="Arial"/>
                <w:color w:val="000000" w:themeColor="text1"/>
                <w:sz w:val="20"/>
                <w:szCs w:val="20"/>
              </w:rPr>
              <w:t>Gabusi</w:t>
            </w:r>
            <w:proofErr w:type="spellEnd"/>
          </w:p>
          <w:p w14:paraId="3955AB83" w14:textId="39567AEA" w:rsidR="002610EF" w:rsidRPr="005B0F89" w:rsidRDefault="002610EF" w:rsidP="00A23546">
            <w:pPr>
              <w:contextualSpacing/>
            </w:pPr>
            <w:r w:rsidRPr="005133D4">
              <w:rPr>
                <w:rFonts w:cs="Arial"/>
                <w:color w:val="000000" w:themeColor="text1"/>
                <w:sz w:val="20"/>
                <w:szCs w:val="20"/>
              </w:rPr>
              <w:t>laura.gabusi@comsol.com</w:t>
            </w:r>
            <w:r w:rsidRPr="005133D4">
              <w:rPr>
                <w:rFonts w:cs="Arial"/>
                <w:color w:val="000000" w:themeColor="text1"/>
                <w:sz w:val="20"/>
                <w:szCs w:val="20"/>
              </w:rPr>
              <w:br/>
            </w:r>
            <w:r w:rsidRPr="005133D4">
              <w:rPr>
                <w:rFonts w:cs="Arial"/>
                <w:color w:val="000000" w:themeColor="text1"/>
                <w:sz w:val="20"/>
                <w:szCs w:val="20"/>
              </w:rPr>
              <w:br/>
            </w:r>
            <w:r w:rsidR="00A23546" w:rsidRPr="00A23546">
              <w:rPr>
                <w:rStyle w:val="Emphasis"/>
                <w:rFonts w:cs="Arial"/>
                <w:color w:val="000000" w:themeColor="text1"/>
                <w:sz w:val="18"/>
                <w:szCs w:val="18"/>
                <w:shd w:val="clear" w:color="auto" w:fill="FFFFFF"/>
              </w:rPr>
              <w:t xml:space="preserve">Explore the Image Gallery featuring COMSOL </w:t>
            </w:r>
            <w:r w:rsidR="00A23546">
              <w:rPr>
                <w:rStyle w:val="Emphasis"/>
                <w:rFonts w:cs="Arial"/>
                <w:color w:val="000000" w:themeColor="text1"/>
                <w:sz w:val="18"/>
                <w:szCs w:val="18"/>
                <w:shd w:val="clear" w:color="auto" w:fill="FFFFFF"/>
              </w:rPr>
              <w:t>Multiphysics si</w:t>
            </w:r>
            <w:r w:rsidR="00A23546" w:rsidRPr="00A23546">
              <w:rPr>
                <w:rStyle w:val="Emphasis"/>
                <w:rFonts w:cs="Arial"/>
                <w:color w:val="000000" w:themeColor="text1"/>
                <w:sz w:val="18"/>
                <w:szCs w:val="18"/>
                <w:shd w:val="clear" w:color="auto" w:fill="FFFFFF"/>
              </w:rPr>
              <w:t>mulations</w:t>
            </w:r>
            <w:r w:rsidRPr="005133D4">
              <w:rPr>
                <w:rStyle w:val="Emphasis"/>
                <w:rFonts w:cs="Arial"/>
                <w:color w:val="000000" w:themeColor="text1"/>
                <w:sz w:val="18"/>
                <w:szCs w:val="18"/>
                <w:shd w:val="clear" w:color="auto" w:fill="FFFFFF"/>
              </w:rPr>
              <w:t xml:space="preserve">: </w:t>
            </w:r>
            <w:hyperlink r:id="rId10" w:history="1">
              <w:r w:rsidRPr="002610EF">
                <w:rPr>
                  <w:rStyle w:val="Hyperlink"/>
                  <w:rFonts w:cs="Arial"/>
                  <w:sz w:val="18"/>
                  <w:szCs w:val="18"/>
                  <w:shd w:val="clear" w:color="auto" w:fill="FFFFFF"/>
                </w:rPr>
                <w:t>www.comsol.it/press/gallery</w:t>
              </w:r>
            </w:hyperlink>
          </w:p>
        </w:tc>
      </w:tr>
    </w:tbl>
    <w:p w14:paraId="3955AB85" w14:textId="77777777" w:rsidR="002610EF" w:rsidRPr="005B7C5D" w:rsidRDefault="002610EF" w:rsidP="005B7C5D">
      <w:pPr>
        <w:spacing w:line="240" w:lineRule="auto"/>
        <w:contextualSpacing/>
        <w:rPr>
          <w:sz w:val="18"/>
          <w:u w:val="single"/>
        </w:rPr>
      </w:pPr>
    </w:p>
    <w:p w14:paraId="3955AB86" w14:textId="77777777" w:rsidR="002610EF" w:rsidRPr="00A26B1F" w:rsidRDefault="002610EF" w:rsidP="005B7C5D">
      <w:pPr>
        <w:spacing w:line="240" w:lineRule="auto"/>
        <w:contextualSpacing/>
        <w:jc w:val="center"/>
        <w:rPr>
          <w:sz w:val="37"/>
          <w:szCs w:val="37"/>
        </w:rPr>
      </w:pPr>
      <w:bookmarkStart w:id="0" w:name="_GoBack"/>
      <w:r w:rsidRPr="00A26B1F">
        <w:rPr>
          <w:sz w:val="37"/>
          <w:szCs w:val="37"/>
        </w:rPr>
        <w:t>COMSOL’s Italian Office Expands to Meet Growing Demand</w:t>
      </w:r>
    </w:p>
    <w:bookmarkEnd w:id="0"/>
    <w:p w14:paraId="3955AB87" w14:textId="77777777" w:rsidR="002610EF" w:rsidRPr="009A426A" w:rsidRDefault="002610EF" w:rsidP="002610EF">
      <w:pPr>
        <w:spacing w:line="240" w:lineRule="auto"/>
        <w:contextualSpacing/>
        <w:rPr>
          <w:i/>
          <w:sz w:val="16"/>
          <w:szCs w:val="16"/>
        </w:rPr>
      </w:pPr>
    </w:p>
    <w:p w14:paraId="3955AB88" w14:textId="45B62C10" w:rsidR="002610EF" w:rsidRPr="00C0291C" w:rsidRDefault="002610EF" w:rsidP="002610EF">
      <w:pPr>
        <w:spacing w:line="240" w:lineRule="auto"/>
        <w:contextualSpacing/>
        <w:jc w:val="center"/>
        <w:rPr>
          <w:i/>
          <w:sz w:val="24"/>
        </w:rPr>
      </w:pPr>
      <w:r w:rsidRPr="00317BA2">
        <w:rPr>
          <w:i/>
          <w:sz w:val="24"/>
        </w:rPr>
        <w:t xml:space="preserve">In response to the continued success of COMSOL Multiphysics in Italy, the Brescia </w:t>
      </w:r>
      <w:r w:rsidR="00A26B1F">
        <w:rPr>
          <w:i/>
          <w:sz w:val="24"/>
        </w:rPr>
        <w:br/>
      </w:r>
      <w:r w:rsidRPr="00317BA2">
        <w:rPr>
          <w:i/>
          <w:sz w:val="24"/>
        </w:rPr>
        <w:t>office</w:t>
      </w:r>
      <w:r w:rsidR="00A26B1F">
        <w:rPr>
          <w:i/>
          <w:sz w:val="24"/>
        </w:rPr>
        <w:t xml:space="preserve"> expands to provide comprehensive simulation resources for the Italian engineering market</w:t>
      </w:r>
    </w:p>
    <w:p w14:paraId="3955AB89" w14:textId="77777777" w:rsidR="002610EF" w:rsidRPr="00A26B1F" w:rsidRDefault="002610EF" w:rsidP="002610EF">
      <w:pPr>
        <w:spacing w:line="240" w:lineRule="auto"/>
        <w:contextualSpacing/>
        <w:rPr>
          <w:spacing w:val="-2"/>
        </w:rPr>
      </w:pPr>
    </w:p>
    <w:p w14:paraId="3955AB8A" w14:textId="59E5FAE4" w:rsidR="002610EF" w:rsidRPr="005B7C5D" w:rsidRDefault="00AD16A2" w:rsidP="002610EF">
      <w:pPr>
        <w:spacing w:line="240" w:lineRule="auto"/>
        <w:contextualSpacing/>
      </w:pPr>
      <w:r>
        <w:rPr>
          <w:noProof/>
        </w:rPr>
        <w:drawing>
          <wp:anchor distT="0" distB="0" distL="114300" distR="114300" simplePos="0" relativeHeight="251660288" behindDoc="0" locked="0" layoutInCell="1" allowOverlap="1" wp14:anchorId="4D2BBC0D" wp14:editId="45165E1F">
            <wp:simplePos x="0" y="0"/>
            <wp:positionH relativeFrom="column">
              <wp:posOffset>3452495</wp:posOffset>
            </wp:positionH>
            <wp:positionV relativeFrom="paragraph">
              <wp:posOffset>592455</wp:posOffset>
            </wp:positionV>
            <wp:extent cx="2651760" cy="1553210"/>
            <wp:effectExtent l="0" t="0" r="0" b="8890"/>
            <wp:wrapSquare wrapText="bothSides"/>
            <wp:docPr id="1" name="Picture 1" descr="\\bos-filer1.comsol.com\Users$\valerio\Documents\COMSOL\IT\marketing\pictures\20100831_workshop_BS\3108201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valerio\Documents\COMSOL\IT\marketing\pictures\20100831_workshop_BS\3108201010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05" t="25630"/>
                    <a:stretch/>
                  </pic:blipFill>
                  <pic:spPr bwMode="auto">
                    <a:xfrm>
                      <a:off x="0" y="0"/>
                      <a:ext cx="2651760" cy="155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7C5D">
        <w:rPr>
          <w:noProof/>
        </w:rPr>
        <mc:AlternateContent>
          <mc:Choice Requires="wps">
            <w:drawing>
              <wp:anchor distT="0" distB="0" distL="114300" distR="114300" simplePos="0" relativeHeight="251659264" behindDoc="0" locked="0" layoutInCell="1" allowOverlap="1" wp14:anchorId="3955AB96" wp14:editId="2B24FD4E">
                <wp:simplePos x="0" y="0"/>
                <wp:positionH relativeFrom="column">
                  <wp:posOffset>3472180</wp:posOffset>
                </wp:positionH>
                <wp:positionV relativeFrom="paragraph">
                  <wp:posOffset>2169795</wp:posOffset>
                </wp:positionV>
                <wp:extent cx="2613660" cy="7327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1366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FA7D1" w14:textId="1B5EF0DC" w:rsidR="00EB65BF" w:rsidRPr="009F0E36" w:rsidRDefault="00AD16A2" w:rsidP="009F0E36">
                            <w:pPr>
                              <w:spacing w:line="240" w:lineRule="auto"/>
                              <w:rPr>
                                <w:i/>
                                <w:sz w:val="18"/>
                              </w:rPr>
                            </w:pPr>
                            <w:r>
                              <w:rPr>
                                <w:i/>
                                <w:sz w:val="18"/>
                              </w:rPr>
                              <w:t>The a</w:t>
                            </w:r>
                            <w:r w:rsidR="007839FE">
                              <w:rPr>
                                <w:i/>
                                <w:sz w:val="18"/>
                              </w:rPr>
                              <w:t>ttendees</w:t>
                            </w:r>
                            <w:r>
                              <w:rPr>
                                <w:i/>
                                <w:sz w:val="18"/>
                              </w:rPr>
                              <w:t xml:space="preserve"> of the 2014 training series will be the first to benefit from the new and larger premises. They</w:t>
                            </w:r>
                            <w:r w:rsidR="007839FE">
                              <w:rPr>
                                <w:i/>
                                <w:sz w:val="18"/>
                              </w:rPr>
                              <w:t xml:space="preserve"> will a</w:t>
                            </w:r>
                            <w:r w:rsidR="007839FE" w:rsidRPr="007839FE">
                              <w:rPr>
                                <w:i/>
                                <w:sz w:val="18"/>
                              </w:rPr>
                              <w:t xml:space="preserve">dvance </w:t>
                            </w:r>
                            <w:r w:rsidR="007839FE">
                              <w:rPr>
                                <w:i/>
                                <w:sz w:val="18"/>
                              </w:rPr>
                              <w:t>their</w:t>
                            </w:r>
                            <w:r w:rsidR="007839FE" w:rsidRPr="007839FE">
                              <w:rPr>
                                <w:i/>
                                <w:sz w:val="18"/>
                              </w:rPr>
                              <w:t xml:space="preserve"> simulation skills through a combination of hands-on activities and lectures taught by </w:t>
                            </w:r>
                            <w:r w:rsidR="007839FE">
                              <w:rPr>
                                <w:i/>
                                <w:sz w:val="18"/>
                              </w:rPr>
                              <w:t>a</w:t>
                            </w:r>
                            <w:r>
                              <w:rPr>
                                <w:i/>
                                <w:sz w:val="18"/>
                              </w:rPr>
                              <w:t xml:space="preserve"> growing</w:t>
                            </w:r>
                            <w:r w:rsidR="007839FE" w:rsidRPr="007839FE">
                              <w:rPr>
                                <w:i/>
                                <w:sz w:val="18"/>
                              </w:rPr>
                              <w:t xml:space="preserve"> team of expert instructors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4pt;margin-top:170.85pt;width:205.8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" fillcolor="white [3201]" stroked="f" strokeweight=".5pt">
                <v:textbox inset="0,0,0,0">
                  <w:txbxContent>
                    <w:p w14:paraId="106FA7D1" w14:textId="1B5EF0DC" w:rsidR="00EB65BF" w:rsidRPr="009F0E36" w:rsidRDefault="00AD16A2" w:rsidP="009F0E36">
                      <w:pPr>
                        <w:spacing w:line="240" w:lineRule="auto"/>
                        <w:rPr>
                          <w:i/>
                          <w:sz w:val="18"/>
                        </w:rPr>
                      </w:pPr>
                      <w:r>
                        <w:rPr>
                          <w:i/>
                          <w:sz w:val="18"/>
                        </w:rPr>
                        <w:t>The a</w:t>
                      </w:r>
                      <w:r w:rsidR="007839FE">
                        <w:rPr>
                          <w:i/>
                          <w:sz w:val="18"/>
                        </w:rPr>
                        <w:t>ttendees</w:t>
                      </w:r>
                      <w:r>
                        <w:rPr>
                          <w:i/>
                          <w:sz w:val="18"/>
                        </w:rPr>
                        <w:t xml:space="preserve"> of the 2014 training series will be the first to benefit from the new and larger premises. They</w:t>
                      </w:r>
                      <w:r w:rsidR="007839FE">
                        <w:rPr>
                          <w:i/>
                          <w:sz w:val="18"/>
                        </w:rPr>
                        <w:t xml:space="preserve"> will a</w:t>
                      </w:r>
                      <w:r w:rsidR="007839FE" w:rsidRPr="007839FE">
                        <w:rPr>
                          <w:i/>
                          <w:sz w:val="18"/>
                        </w:rPr>
                        <w:t xml:space="preserve">dvance </w:t>
                      </w:r>
                      <w:r w:rsidR="007839FE">
                        <w:rPr>
                          <w:i/>
                          <w:sz w:val="18"/>
                        </w:rPr>
                        <w:t>their</w:t>
                      </w:r>
                      <w:r w:rsidR="007839FE" w:rsidRPr="007839FE">
                        <w:rPr>
                          <w:i/>
                          <w:sz w:val="18"/>
                        </w:rPr>
                        <w:t xml:space="preserve"> simulation skills through a combination of hands-on activities and lectures taught by </w:t>
                      </w:r>
                      <w:r w:rsidR="007839FE">
                        <w:rPr>
                          <w:i/>
                          <w:sz w:val="18"/>
                        </w:rPr>
                        <w:t>a</w:t>
                      </w:r>
                      <w:r>
                        <w:rPr>
                          <w:i/>
                          <w:sz w:val="18"/>
                        </w:rPr>
                        <w:t xml:space="preserve"> growing</w:t>
                      </w:r>
                      <w:r w:rsidR="007839FE" w:rsidRPr="007839FE">
                        <w:rPr>
                          <w:i/>
                          <w:sz w:val="18"/>
                        </w:rPr>
                        <w:t xml:space="preserve"> team of expert instructors</w:t>
                      </w:r>
                    </w:p>
                  </w:txbxContent>
                </v:textbox>
                <w10:wrap type="square"/>
              </v:shape>
            </w:pict>
          </mc:Fallback>
        </mc:AlternateContent>
      </w:r>
      <w:r w:rsidR="002610EF" w:rsidRPr="005B7C5D">
        <w:t xml:space="preserve">BRESCIA (December 5, 2013) – In March of 2006, COMSOL opened its first Italian office in the city of Brescia, demonstrating the company’s commitment to serving the </w:t>
      </w:r>
      <w:r w:rsidR="00880ED1">
        <w:t>high-tech</w:t>
      </w:r>
      <w:r w:rsidR="002610EF" w:rsidRPr="005B7C5D">
        <w:t xml:space="preserve"> engineering market in Italy. Today, in response to a significant increase in demand for the company’s flagship product, COMSOL Multiphysics, C</w:t>
      </w:r>
      <w:r w:rsidR="00A26B1F" w:rsidRPr="005B7C5D">
        <w:t xml:space="preserve">OMSOL has announced that the </w:t>
      </w:r>
      <w:r w:rsidR="00C90152" w:rsidRPr="005B7C5D">
        <w:t xml:space="preserve">Italian </w:t>
      </w:r>
      <w:r w:rsidR="002610EF" w:rsidRPr="005B7C5D">
        <w:t xml:space="preserve">office is expanding. </w:t>
      </w:r>
      <w:r w:rsidR="00880ED1">
        <w:t xml:space="preserve">New and larger premises allow </w:t>
      </w:r>
      <w:r w:rsidR="00474374">
        <w:t xml:space="preserve">hiring top tech talent </w:t>
      </w:r>
      <w:r w:rsidR="00880ED1">
        <w:t xml:space="preserve">to </w:t>
      </w:r>
      <w:r w:rsidR="002610EF" w:rsidRPr="005B7C5D">
        <w:t xml:space="preserve">provide </w:t>
      </w:r>
      <w:r w:rsidR="00BC6448">
        <w:t xml:space="preserve">software sales, </w:t>
      </w:r>
      <w:r w:rsidR="002610EF" w:rsidRPr="005B7C5D">
        <w:t>excellent customer support, comprehensive training sessions, applicatio</w:t>
      </w:r>
      <w:r w:rsidR="00A23546">
        <w:t>n-specific seminars, and customer</w:t>
      </w:r>
      <w:r w:rsidR="002610EF" w:rsidRPr="005B7C5D">
        <w:t xml:space="preserve"> visits.</w:t>
      </w:r>
      <w:r w:rsidR="009A426A" w:rsidRPr="009A426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55AB8B" w14:textId="427FAF68" w:rsidR="002610EF" w:rsidRPr="005B7C5D" w:rsidRDefault="002610EF" w:rsidP="002610EF">
      <w:pPr>
        <w:spacing w:line="240" w:lineRule="auto"/>
        <w:contextualSpacing/>
        <w:rPr>
          <w:sz w:val="20"/>
        </w:rPr>
      </w:pPr>
    </w:p>
    <w:p w14:paraId="3955AB8C" w14:textId="4477B6F3" w:rsidR="002610EF" w:rsidRPr="00A26B1F" w:rsidRDefault="002610EF" w:rsidP="002610EF">
      <w:pPr>
        <w:spacing w:line="240" w:lineRule="auto"/>
        <w:contextualSpacing/>
        <w:rPr>
          <w:spacing w:val="-3"/>
        </w:rPr>
      </w:pPr>
      <w:r w:rsidRPr="00A26B1F">
        <w:rPr>
          <w:spacing w:val="-3"/>
        </w:rPr>
        <w:t xml:space="preserve">The decision to </w:t>
      </w:r>
      <w:r w:rsidR="00474374">
        <w:rPr>
          <w:spacing w:val="-3"/>
        </w:rPr>
        <w:t>expand is</w:t>
      </w:r>
      <w:r w:rsidRPr="00A26B1F">
        <w:rPr>
          <w:spacing w:val="-3"/>
        </w:rPr>
        <w:t xml:space="preserve"> driven by the company’s dedication to providing outstanding sales and support to Italian research centers, industries, and universities. “One of the key successes of COMSOL</w:t>
      </w:r>
      <w:r w:rsidR="00A23546">
        <w:rPr>
          <w:spacing w:val="-3"/>
        </w:rPr>
        <w:t xml:space="preserve"> </w:t>
      </w:r>
      <w:proofErr w:type="spellStart"/>
      <w:r w:rsidR="00A23546">
        <w:rPr>
          <w:spacing w:val="-3"/>
        </w:rPr>
        <w:t>Srl</w:t>
      </w:r>
      <w:proofErr w:type="spellEnd"/>
      <w:r w:rsidRPr="00A26B1F">
        <w:rPr>
          <w:spacing w:val="-3"/>
        </w:rPr>
        <w:t xml:space="preserve"> is the </w:t>
      </w:r>
      <w:r w:rsidR="00133A07">
        <w:rPr>
          <w:spacing w:val="-3"/>
        </w:rPr>
        <w:t>focus on making sure our customers get the most out of the software</w:t>
      </w:r>
      <w:r w:rsidRPr="00A26B1F">
        <w:rPr>
          <w:spacing w:val="-3"/>
        </w:rPr>
        <w:t xml:space="preserve">, which </w:t>
      </w:r>
      <w:r w:rsidR="00A26B1F" w:rsidRPr="00A26B1F">
        <w:rPr>
          <w:spacing w:val="-3"/>
        </w:rPr>
        <w:t xml:space="preserve">is </w:t>
      </w:r>
      <w:r w:rsidRPr="00A26B1F">
        <w:rPr>
          <w:spacing w:val="-3"/>
        </w:rPr>
        <w:t>especially evid</w:t>
      </w:r>
      <w:r w:rsidR="00133A07">
        <w:rPr>
          <w:spacing w:val="-3"/>
        </w:rPr>
        <w:t>ent in</w:t>
      </w:r>
      <w:r w:rsidRPr="00A26B1F">
        <w:rPr>
          <w:spacing w:val="-3"/>
        </w:rPr>
        <w:t xml:space="preserve"> </w:t>
      </w:r>
      <w:r w:rsidR="00133A07">
        <w:rPr>
          <w:spacing w:val="-3"/>
        </w:rPr>
        <w:t xml:space="preserve">easy access to highly qualified </w:t>
      </w:r>
      <w:r w:rsidRPr="00A26B1F">
        <w:rPr>
          <w:spacing w:val="-3"/>
        </w:rPr>
        <w:t xml:space="preserve">support,” says Gian Luigi Zanotelli, Managing Director of COMSOL </w:t>
      </w:r>
      <w:proofErr w:type="spellStart"/>
      <w:r w:rsidRPr="00A26B1F">
        <w:rPr>
          <w:spacing w:val="-3"/>
        </w:rPr>
        <w:t>Srl</w:t>
      </w:r>
      <w:proofErr w:type="spellEnd"/>
      <w:r w:rsidRPr="00A26B1F">
        <w:rPr>
          <w:spacing w:val="-3"/>
        </w:rPr>
        <w:t xml:space="preserve">. “We have established </w:t>
      </w:r>
      <w:r w:rsidR="00EF1EEC">
        <w:rPr>
          <w:spacing w:val="-3"/>
        </w:rPr>
        <w:t>close</w:t>
      </w:r>
      <w:r w:rsidRPr="00A26B1F">
        <w:rPr>
          <w:spacing w:val="-3"/>
        </w:rPr>
        <w:t xml:space="preserve"> relationships with</w:t>
      </w:r>
      <w:r w:rsidR="00133A07">
        <w:rPr>
          <w:spacing w:val="-3"/>
        </w:rPr>
        <w:t xml:space="preserve"> our customers</w:t>
      </w:r>
      <w:r w:rsidR="00EF1EEC">
        <w:rPr>
          <w:spacing w:val="-3"/>
        </w:rPr>
        <w:t xml:space="preserve"> </w:t>
      </w:r>
      <w:r w:rsidR="00B338AB">
        <w:rPr>
          <w:spacing w:val="-3"/>
        </w:rPr>
        <w:t xml:space="preserve">much </w:t>
      </w:r>
      <w:r w:rsidR="00EF1EEC">
        <w:rPr>
          <w:spacing w:val="-3"/>
        </w:rPr>
        <w:t xml:space="preserve">thanks to always being available </w:t>
      </w:r>
      <w:r w:rsidR="00B338AB">
        <w:rPr>
          <w:spacing w:val="-3"/>
        </w:rPr>
        <w:t xml:space="preserve">with responsive and friendly sales </w:t>
      </w:r>
      <w:r w:rsidR="00FB3185">
        <w:rPr>
          <w:spacing w:val="-3"/>
        </w:rPr>
        <w:t>staff</w:t>
      </w:r>
      <w:r w:rsidR="00B338AB">
        <w:rPr>
          <w:spacing w:val="-3"/>
        </w:rPr>
        <w:t xml:space="preserve"> as well as knowledgeable support engineers</w:t>
      </w:r>
      <w:r w:rsidRPr="00A26B1F">
        <w:rPr>
          <w:spacing w:val="-3"/>
        </w:rPr>
        <w:t>. I'm sure that</w:t>
      </w:r>
      <w:r w:rsidR="00A26B1F">
        <w:rPr>
          <w:spacing w:val="-3"/>
        </w:rPr>
        <w:t xml:space="preserve"> this new office will</w:t>
      </w:r>
      <w:r w:rsidRPr="00A26B1F">
        <w:rPr>
          <w:spacing w:val="-3"/>
        </w:rPr>
        <w:t xml:space="preserve"> </w:t>
      </w:r>
      <w:r w:rsidR="00A26B1F">
        <w:rPr>
          <w:spacing w:val="-3"/>
        </w:rPr>
        <w:t xml:space="preserve">help us to </w:t>
      </w:r>
      <w:r w:rsidRPr="00A26B1F">
        <w:rPr>
          <w:spacing w:val="-3"/>
        </w:rPr>
        <w:t>further strengthen this trusted relationship.”</w:t>
      </w:r>
    </w:p>
    <w:p w14:paraId="3955AB8D" w14:textId="77777777" w:rsidR="002610EF" w:rsidRPr="005B7C5D" w:rsidRDefault="002610EF" w:rsidP="002610EF">
      <w:pPr>
        <w:spacing w:line="240" w:lineRule="auto"/>
        <w:contextualSpacing/>
        <w:rPr>
          <w:sz w:val="20"/>
        </w:rPr>
      </w:pPr>
    </w:p>
    <w:p w14:paraId="3955AB8E" w14:textId="49D52169" w:rsidR="002610EF" w:rsidRPr="00A26B1F" w:rsidRDefault="002610EF" w:rsidP="002610EF">
      <w:pPr>
        <w:spacing w:line="240" w:lineRule="auto"/>
        <w:contextualSpacing/>
        <w:rPr>
          <w:spacing w:val="-4"/>
        </w:rPr>
      </w:pPr>
      <w:r w:rsidRPr="00A26B1F">
        <w:rPr>
          <w:spacing w:val="-4"/>
        </w:rPr>
        <w:t xml:space="preserve">The </w:t>
      </w:r>
      <w:r w:rsidR="009E643D">
        <w:rPr>
          <w:spacing w:val="-4"/>
        </w:rPr>
        <w:t xml:space="preserve">new Brescia </w:t>
      </w:r>
      <w:r w:rsidRPr="00A26B1F">
        <w:rPr>
          <w:spacing w:val="-4"/>
        </w:rPr>
        <w:t>office reflects a bro</w:t>
      </w:r>
      <w:r w:rsidR="00A26B1F" w:rsidRPr="00A26B1F">
        <w:rPr>
          <w:spacing w:val="-4"/>
        </w:rPr>
        <w:t>ader presence of the software on</w:t>
      </w:r>
      <w:r w:rsidRPr="00A26B1F">
        <w:rPr>
          <w:spacing w:val="-4"/>
        </w:rPr>
        <w:t xml:space="preserve"> the Italian market</w:t>
      </w:r>
      <w:r w:rsidR="009E643D">
        <w:rPr>
          <w:spacing w:val="-4"/>
        </w:rPr>
        <w:t xml:space="preserve"> </w:t>
      </w:r>
      <w:r w:rsidR="007825EB">
        <w:rPr>
          <w:spacing w:val="-4"/>
        </w:rPr>
        <w:t>as a whole, and the</w:t>
      </w:r>
      <w:r w:rsidRPr="00A26B1F">
        <w:rPr>
          <w:spacing w:val="-4"/>
        </w:rPr>
        <w:t xml:space="preserve"> continued development of the s</w:t>
      </w:r>
      <w:r w:rsidR="009E643D">
        <w:rPr>
          <w:spacing w:val="-4"/>
        </w:rPr>
        <w:t xml:space="preserve">oftware’s core functionalities </w:t>
      </w:r>
      <w:r w:rsidR="00A26B1F" w:rsidRPr="00A26B1F">
        <w:rPr>
          <w:spacing w:val="-4"/>
        </w:rPr>
        <w:t xml:space="preserve">makes </w:t>
      </w:r>
      <w:r w:rsidR="007825EB">
        <w:rPr>
          <w:spacing w:val="-4"/>
        </w:rPr>
        <w:t>it</w:t>
      </w:r>
      <w:r w:rsidR="00A26B1F" w:rsidRPr="00A26B1F">
        <w:rPr>
          <w:spacing w:val="-4"/>
        </w:rPr>
        <w:t xml:space="preserve"> an invaluable tool for the simulation projects of</w:t>
      </w:r>
      <w:r w:rsidRPr="00A26B1F">
        <w:rPr>
          <w:spacing w:val="-4"/>
        </w:rPr>
        <w:t xml:space="preserve"> engineers </w:t>
      </w:r>
      <w:r w:rsidR="009E643D">
        <w:rPr>
          <w:spacing w:val="-4"/>
        </w:rPr>
        <w:t xml:space="preserve">working </w:t>
      </w:r>
      <w:r w:rsidRPr="00A26B1F">
        <w:rPr>
          <w:spacing w:val="-4"/>
        </w:rPr>
        <w:t>in</w:t>
      </w:r>
      <w:r w:rsidR="00FB3185">
        <w:rPr>
          <w:spacing w:val="-4"/>
        </w:rPr>
        <w:t xml:space="preserve"> the automotive, MEMS, biomedical</w:t>
      </w:r>
      <w:r w:rsidR="00A26B1F" w:rsidRPr="00A26B1F">
        <w:rPr>
          <w:spacing w:val="-4"/>
        </w:rPr>
        <w:t>, and mechanic</w:t>
      </w:r>
      <w:r w:rsidR="00585608">
        <w:rPr>
          <w:spacing w:val="-4"/>
        </w:rPr>
        <w:t>al</w:t>
      </w:r>
      <w:r w:rsidR="00A26B1F" w:rsidRPr="00A26B1F">
        <w:rPr>
          <w:spacing w:val="-4"/>
        </w:rPr>
        <w:t xml:space="preserve"> industries</w:t>
      </w:r>
      <w:r w:rsidRPr="00A26B1F">
        <w:rPr>
          <w:spacing w:val="-4"/>
        </w:rPr>
        <w:t xml:space="preserve">. </w:t>
      </w:r>
      <w:r w:rsidR="00A26B1F" w:rsidRPr="00A26B1F">
        <w:rPr>
          <w:spacing w:val="-4"/>
        </w:rPr>
        <w:t>"As an experienced C</w:t>
      </w:r>
      <w:r w:rsidRPr="00A26B1F">
        <w:rPr>
          <w:spacing w:val="-4"/>
        </w:rPr>
        <w:t xml:space="preserve">OMSOL user, I think that this expansion of the company </w:t>
      </w:r>
      <w:r w:rsidR="00FB3185">
        <w:rPr>
          <w:spacing w:val="-4"/>
        </w:rPr>
        <w:t>resembles the growth of its great software</w:t>
      </w:r>
      <w:r w:rsidRPr="00A26B1F">
        <w:rPr>
          <w:spacing w:val="-4"/>
        </w:rPr>
        <w:t xml:space="preserve">,” says Dr. </w:t>
      </w:r>
      <w:proofErr w:type="spellStart"/>
      <w:r w:rsidRPr="00A26B1F">
        <w:rPr>
          <w:spacing w:val="-4"/>
        </w:rPr>
        <w:t>Ciro</w:t>
      </w:r>
      <w:proofErr w:type="spellEnd"/>
      <w:r w:rsidRPr="00A26B1F">
        <w:rPr>
          <w:spacing w:val="-4"/>
        </w:rPr>
        <w:t xml:space="preserve"> Del </w:t>
      </w:r>
      <w:proofErr w:type="spellStart"/>
      <w:r w:rsidRPr="00A26B1F">
        <w:rPr>
          <w:spacing w:val="-4"/>
        </w:rPr>
        <w:t>Vecchio</w:t>
      </w:r>
      <w:proofErr w:type="spellEnd"/>
      <w:r w:rsidRPr="00A26B1F">
        <w:rPr>
          <w:spacing w:val="-4"/>
        </w:rPr>
        <w:t xml:space="preserve"> of the </w:t>
      </w:r>
      <w:proofErr w:type="spellStart"/>
      <w:r w:rsidRPr="00A26B1F">
        <w:rPr>
          <w:spacing w:val="-4"/>
        </w:rPr>
        <w:t>Arcetri</w:t>
      </w:r>
      <w:proofErr w:type="spellEnd"/>
      <w:r w:rsidRPr="00A26B1F">
        <w:rPr>
          <w:spacing w:val="-4"/>
        </w:rPr>
        <w:t xml:space="preserve"> Astrophysical Observatory at the National Institute for Astrophysics. “I'm sure that </w:t>
      </w:r>
      <w:r w:rsidR="00A26B1F" w:rsidRPr="00A26B1F">
        <w:rPr>
          <w:spacing w:val="-4"/>
        </w:rPr>
        <w:t xml:space="preserve">it </w:t>
      </w:r>
      <w:r w:rsidR="00EB65BF">
        <w:rPr>
          <w:spacing w:val="-4"/>
        </w:rPr>
        <w:t>will help gro</w:t>
      </w:r>
      <w:r w:rsidR="00FB3185">
        <w:rPr>
          <w:spacing w:val="-4"/>
        </w:rPr>
        <w:t>w</w:t>
      </w:r>
      <w:r w:rsidR="00EB65BF">
        <w:rPr>
          <w:spacing w:val="-4"/>
        </w:rPr>
        <w:t>i</w:t>
      </w:r>
      <w:r w:rsidR="00FB3185">
        <w:rPr>
          <w:spacing w:val="-4"/>
        </w:rPr>
        <w:t xml:space="preserve">ng the user community </w:t>
      </w:r>
      <w:r w:rsidR="00EB65BF">
        <w:rPr>
          <w:spacing w:val="-4"/>
        </w:rPr>
        <w:t>and bring a</w:t>
      </w:r>
      <w:r w:rsidR="00A26B1F" w:rsidRPr="00A26B1F">
        <w:rPr>
          <w:spacing w:val="-4"/>
        </w:rPr>
        <w:t>dditional simulation experts</w:t>
      </w:r>
      <w:r w:rsidRPr="00A26B1F">
        <w:rPr>
          <w:spacing w:val="-4"/>
        </w:rPr>
        <w:t xml:space="preserve"> </w:t>
      </w:r>
      <w:r w:rsidR="00A26B1F" w:rsidRPr="00A26B1F">
        <w:rPr>
          <w:spacing w:val="-4"/>
        </w:rPr>
        <w:t>to the Italian branch</w:t>
      </w:r>
      <w:r w:rsidRPr="00A26B1F">
        <w:rPr>
          <w:spacing w:val="-4"/>
        </w:rPr>
        <w:t>."</w:t>
      </w:r>
    </w:p>
    <w:p w14:paraId="3955AB8F" w14:textId="77777777" w:rsidR="002610EF" w:rsidRPr="006E20E1" w:rsidRDefault="002610EF" w:rsidP="002610EF">
      <w:pPr>
        <w:spacing w:line="240" w:lineRule="auto"/>
        <w:contextualSpacing/>
        <w:rPr>
          <w:sz w:val="18"/>
        </w:rPr>
      </w:pPr>
    </w:p>
    <w:p w14:paraId="3955AB90" w14:textId="77777777" w:rsidR="002610EF" w:rsidRPr="00317BA2" w:rsidRDefault="002610EF" w:rsidP="002610EF">
      <w:pPr>
        <w:spacing w:line="240" w:lineRule="auto"/>
        <w:contextualSpacing/>
        <w:rPr>
          <w:b/>
          <w:sz w:val="18"/>
        </w:rPr>
      </w:pPr>
      <w:r w:rsidRPr="00317BA2">
        <w:rPr>
          <w:b/>
          <w:sz w:val="18"/>
        </w:rPr>
        <w:t>About COMSOL</w:t>
      </w:r>
    </w:p>
    <w:p w14:paraId="3955AB91" w14:textId="77777777" w:rsidR="002610EF" w:rsidRPr="005B7C5D" w:rsidRDefault="002610EF" w:rsidP="002610EF">
      <w:pPr>
        <w:spacing w:line="240" w:lineRule="auto"/>
        <w:contextualSpacing/>
        <w:rPr>
          <w:spacing w:val="-3"/>
          <w:sz w:val="18"/>
          <w:szCs w:val="18"/>
        </w:rPr>
      </w:pPr>
      <w:r w:rsidRPr="005B7C5D">
        <w:rPr>
          <w:spacing w:val="-3"/>
          <w:sz w:val="18"/>
          <w:szCs w:val="18"/>
        </w:rPr>
        <w:t>COMSOL provides simulation software for product design and research to technical enterprises, research labs, and universities through 18 offices and a distributor network throughout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14:paraId="3955AB92" w14:textId="77777777" w:rsidR="002610EF" w:rsidRPr="009E643D" w:rsidRDefault="002610EF" w:rsidP="009E643D">
      <w:pPr>
        <w:spacing w:line="240" w:lineRule="auto"/>
        <w:contextualSpacing/>
        <w:jc w:val="center"/>
        <w:rPr>
          <w:sz w:val="16"/>
          <w:szCs w:val="16"/>
        </w:rPr>
      </w:pPr>
      <w:r w:rsidRPr="009E643D">
        <w:rPr>
          <w:sz w:val="16"/>
          <w:szCs w:val="16"/>
        </w:rPr>
        <w:t>~</w:t>
      </w:r>
    </w:p>
    <w:p w14:paraId="3955AB93" w14:textId="77777777" w:rsidR="00151DD9" w:rsidRPr="005B7C5D" w:rsidRDefault="002610EF" w:rsidP="009E643D">
      <w:pPr>
        <w:spacing w:line="240" w:lineRule="auto"/>
        <w:contextualSpacing/>
        <w:rPr>
          <w:spacing w:val="-2"/>
        </w:rPr>
      </w:pPr>
      <w:r w:rsidRPr="005B7C5D">
        <w:rPr>
          <w:spacing w:val="-2"/>
          <w:sz w:val="16"/>
          <w:szCs w:val="16"/>
        </w:rPr>
        <w:t xml:space="preserve">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 </w:t>
      </w:r>
      <w:hyperlink r:id="rId12" w:history="1">
        <w:r w:rsidRPr="005B7C5D">
          <w:rPr>
            <w:rStyle w:val="Hyperlink"/>
            <w:spacing w:val="-2"/>
            <w:sz w:val="16"/>
            <w:szCs w:val="16"/>
          </w:rPr>
          <w:t>www.comsol.com/trademarks</w:t>
        </w:r>
      </w:hyperlink>
    </w:p>
    <w:sectPr w:rsidR="00151DD9" w:rsidRPr="005B7C5D" w:rsidSect="005B7C5D">
      <w:headerReference w:type="default" r:id="rId13"/>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AB9A" w14:textId="77777777" w:rsidR="002A273D" w:rsidRDefault="002A273D" w:rsidP="002A273D">
      <w:pPr>
        <w:spacing w:after="0" w:line="240" w:lineRule="auto"/>
      </w:pPr>
      <w:r>
        <w:separator/>
      </w:r>
    </w:p>
  </w:endnote>
  <w:endnote w:type="continuationSeparator" w:id="0">
    <w:p w14:paraId="3955AB9B" w14:textId="77777777" w:rsidR="002A273D" w:rsidRDefault="002A273D" w:rsidP="002A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AB98" w14:textId="77777777" w:rsidR="002A273D" w:rsidRDefault="002A273D" w:rsidP="002A273D">
      <w:pPr>
        <w:spacing w:after="0" w:line="240" w:lineRule="auto"/>
      </w:pPr>
      <w:r>
        <w:separator/>
      </w:r>
    </w:p>
  </w:footnote>
  <w:footnote w:type="continuationSeparator" w:id="0">
    <w:p w14:paraId="3955AB99" w14:textId="77777777" w:rsidR="002A273D" w:rsidRDefault="002A273D" w:rsidP="002A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AB9C" w14:textId="77777777" w:rsidR="002A273D" w:rsidRPr="00A23546" w:rsidRDefault="002610EF" w:rsidP="002610EF">
    <w:pPr>
      <w:pStyle w:val="Header"/>
      <w:rPr>
        <w:sz w:val="16"/>
        <w:szCs w:val="16"/>
      </w:rPr>
    </w:pPr>
    <w:r>
      <w:rPr>
        <w:noProof/>
      </w:rPr>
      <w:drawing>
        <wp:inline distT="0" distB="0" distL="0" distR="0" wp14:anchorId="3955AB9D" wp14:editId="3955AB9E">
          <wp:extent cx="1376680" cy="118110"/>
          <wp:effectExtent l="0" t="0" r="0" b="0"/>
          <wp:docPr id="5" name="Picture 5" descr="coms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s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1181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1A"/>
    <w:rsid w:val="000C2483"/>
    <w:rsid w:val="00133A07"/>
    <w:rsid w:val="00133D7B"/>
    <w:rsid w:val="00137AF4"/>
    <w:rsid w:val="001457C0"/>
    <w:rsid w:val="00151DD9"/>
    <w:rsid w:val="002610EF"/>
    <w:rsid w:val="002A273D"/>
    <w:rsid w:val="002A4EEB"/>
    <w:rsid w:val="002E58AE"/>
    <w:rsid w:val="00317BA2"/>
    <w:rsid w:val="00350AF9"/>
    <w:rsid w:val="003527CD"/>
    <w:rsid w:val="0036679F"/>
    <w:rsid w:val="003B141A"/>
    <w:rsid w:val="003B56EB"/>
    <w:rsid w:val="00412CBE"/>
    <w:rsid w:val="00432588"/>
    <w:rsid w:val="00474374"/>
    <w:rsid w:val="0050422C"/>
    <w:rsid w:val="005133D4"/>
    <w:rsid w:val="00585608"/>
    <w:rsid w:val="005B0F89"/>
    <w:rsid w:val="005B7C5D"/>
    <w:rsid w:val="006311FA"/>
    <w:rsid w:val="00641D54"/>
    <w:rsid w:val="006677AB"/>
    <w:rsid w:val="00667F29"/>
    <w:rsid w:val="006E20E1"/>
    <w:rsid w:val="00711821"/>
    <w:rsid w:val="007825EB"/>
    <w:rsid w:val="007839FE"/>
    <w:rsid w:val="00797834"/>
    <w:rsid w:val="00880ED1"/>
    <w:rsid w:val="008D4301"/>
    <w:rsid w:val="00931654"/>
    <w:rsid w:val="009A426A"/>
    <w:rsid w:val="009D174C"/>
    <w:rsid w:val="009D343E"/>
    <w:rsid w:val="009E643D"/>
    <w:rsid w:val="009F0E36"/>
    <w:rsid w:val="00A23546"/>
    <w:rsid w:val="00A26B1F"/>
    <w:rsid w:val="00A60686"/>
    <w:rsid w:val="00AA21B0"/>
    <w:rsid w:val="00AD16A2"/>
    <w:rsid w:val="00B338AB"/>
    <w:rsid w:val="00B80226"/>
    <w:rsid w:val="00BC6448"/>
    <w:rsid w:val="00C0291C"/>
    <w:rsid w:val="00C90152"/>
    <w:rsid w:val="00C94F51"/>
    <w:rsid w:val="00C96D29"/>
    <w:rsid w:val="00CC0273"/>
    <w:rsid w:val="00D216FF"/>
    <w:rsid w:val="00D526C9"/>
    <w:rsid w:val="00DA2585"/>
    <w:rsid w:val="00DD64D6"/>
    <w:rsid w:val="00E66C79"/>
    <w:rsid w:val="00EB65BF"/>
    <w:rsid w:val="00EF1EEC"/>
    <w:rsid w:val="00F07612"/>
    <w:rsid w:val="00FB3185"/>
    <w:rsid w:val="00FD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55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B141A"/>
    <w:rPr>
      <w:b/>
      <w:bCs/>
    </w:rPr>
  </w:style>
  <w:style w:type="character" w:customStyle="1" w:styleId="apple-converted-space">
    <w:name w:val="apple-converted-space"/>
    <w:basedOn w:val="DefaultParagraphFont"/>
    <w:rsid w:val="003B141A"/>
  </w:style>
  <w:style w:type="character" w:styleId="Hyperlink">
    <w:name w:val="Hyperlink"/>
    <w:basedOn w:val="DefaultParagraphFont"/>
    <w:uiPriority w:val="99"/>
    <w:unhideWhenUsed/>
    <w:rsid w:val="003B141A"/>
    <w:rPr>
      <w:color w:val="0000FF"/>
      <w:u w:val="single"/>
    </w:rPr>
  </w:style>
  <w:style w:type="character" w:styleId="Emphasis">
    <w:name w:val="Emphasis"/>
    <w:basedOn w:val="DefaultParagraphFont"/>
    <w:uiPriority w:val="20"/>
    <w:qFormat/>
    <w:rsid w:val="003B141A"/>
    <w:rPr>
      <w:i/>
      <w:iCs/>
    </w:rPr>
  </w:style>
  <w:style w:type="paragraph" w:styleId="HTMLPreformatted">
    <w:name w:val="HTML Preformatted"/>
    <w:basedOn w:val="Normal"/>
    <w:link w:val="HTMLPreformattedChar"/>
    <w:uiPriority w:val="99"/>
    <w:unhideWhenUsed/>
    <w:rsid w:val="0066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7F2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29"/>
    <w:rPr>
      <w:rFonts w:ascii="Tahoma" w:hAnsi="Tahoma" w:cs="Tahoma"/>
      <w:sz w:val="16"/>
      <w:szCs w:val="16"/>
    </w:rPr>
  </w:style>
  <w:style w:type="paragraph" w:styleId="Header">
    <w:name w:val="header"/>
    <w:basedOn w:val="Normal"/>
    <w:link w:val="HeaderChar"/>
    <w:uiPriority w:val="99"/>
    <w:unhideWhenUsed/>
    <w:rsid w:val="002A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3D"/>
  </w:style>
  <w:style w:type="paragraph" w:styleId="Footer">
    <w:name w:val="footer"/>
    <w:basedOn w:val="Normal"/>
    <w:link w:val="FooterChar"/>
    <w:uiPriority w:val="99"/>
    <w:unhideWhenUsed/>
    <w:rsid w:val="002A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D"/>
  </w:style>
  <w:style w:type="character" w:styleId="CommentReference">
    <w:name w:val="annotation reference"/>
    <w:basedOn w:val="DefaultParagraphFont"/>
    <w:uiPriority w:val="99"/>
    <w:semiHidden/>
    <w:unhideWhenUsed/>
    <w:rsid w:val="00880ED1"/>
    <w:rPr>
      <w:sz w:val="16"/>
      <w:szCs w:val="16"/>
    </w:rPr>
  </w:style>
  <w:style w:type="paragraph" w:styleId="CommentText">
    <w:name w:val="annotation text"/>
    <w:basedOn w:val="Normal"/>
    <w:link w:val="CommentTextChar"/>
    <w:uiPriority w:val="99"/>
    <w:semiHidden/>
    <w:unhideWhenUsed/>
    <w:rsid w:val="00880ED1"/>
    <w:pPr>
      <w:spacing w:line="240" w:lineRule="auto"/>
    </w:pPr>
    <w:rPr>
      <w:sz w:val="20"/>
      <w:szCs w:val="20"/>
    </w:rPr>
  </w:style>
  <w:style w:type="character" w:customStyle="1" w:styleId="CommentTextChar">
    <w:name w:val="Comment Text Char"/>
    <w:basedOn w:val="DefaultParagraphFont"/>
    <w:link w:val="CommentText"/>
    <w:uiPriority w:val="99"/>
    <w:semiHidden/>
    <w:rsid w:val="00880ED1"/>
    <w:rPr>
      <w:sz w:val="20"/>
      <w:szCs w:val="20"/>
    </w:rPr>
  </w:style>
  <w:style w:type="paragraph" w:styleId="CommentSubject">
    <w:name w:val="annotation subject"/>
    <w:basedOn w:val="CommentText"/>
    <w:next w:val="CommentText"/>
    <w:link w:val="CommentSubjectChar"/>
    <w:uiPriority w:val="99"/>
    <w:semiHidden/>
    <w:unhideWhenUsed/>
    <w:rsid w:val="00880ED1"/>
    <w:rPr>
      <w:b/>
      <w:bCs/>
    </w:rPr>
  </w:style>
  <w:style w:type="character" w:customStyle="1" w:styleId="CommentSubjectChar">
    <w:name w:val="Comment Subject Char"/>
    <w:basedOn w:val="CommentTextChar"/>
    <w:link w:val="CommentSubject"/>
    <w:uiPriority w:val="99"/>
    <w:semiHidden/>
    <w:rsid w:val="00880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B141A"/>
    <w:rPr>
      <w:b/>
      <w:bCs/>
    </w:rPr>
  </w:style>
  <w:style w:type="character" w:customStyle="1" w:styleId="apple-converted-space">
    <w:name w:val="apple-converted-space"/>
    <w:basedOn w:val="DefaultParagraphFont"/>
    <w:rsid w:val="003B141A"/>
  </w:style>
  <w:style w:type="character" w:styleId="Hyperlink">
    <w:name w:val="Hyperlink"/>
    <w:basedOn w:val="DefaultParagraphFont"/>
    <w:uiPriority w:val="99"/>
    <w:unhideWhenUsed/>
    <w:rsid w:val="003B141A"/>
    <w:rPr>
      <w:color w:val="0000FF"/>
      <w:u w:val="single"/>
    </w:rPr>
  </w:style>
  <w:style w:type="character" w:styleId="Emphasis">
    <w:name w:val="Emphasis"/>
    <w:basedOn w:val="DefaultParagraphFont"/>
    <w:uiPriority w:val="20"/>
    <w:qFormat/>
    <w:rsid w:val="003B141A"/>
    <w:rPr>
      <w:i/>
      <w:iCs/>
    </w:rPr>
  </w:style>
  <w:style w:type="paragraph" w:styleId="HTMLPreformatted">
    <w:name w:val="HTML Preformatted"/>
    <w:basedOn w:val="Normal"/>
    <w:link w:val="HTMLPreformattedChar"/>
    <w:uiPriority w:val="99"/>
    <w:unhideWhenUsed/>
    <w:rsid w:val="0066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7F2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29"/>
    <w:rPr>
      <w:rFonts w:ascii="Tahoma" w:hAnsi="Tahoma" w:cs="Tahoma"/>
      <w:sz w:val="16"/>
      <w:szCs w:val="16"/>
    </w:rPr>
  </w:style>
  <w:style w:type="paragraph" w:styleId="Header">
    <w:name w:val="header"/>
    <w:basedOn w:val="Normal"/>
    <w:link w:val="HeaderChar"/>
    <w:uiPriority w:val="99"/>
    <w:unhideWhenUsed/>
    <w:rsid w:val="002A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3D"/>
  </w:style>
  <w:style w:type="paragraph" w:styleId="Footer">
    <w:name w:val="footer"/>
    <w:basedOn w:val="Normal"/>
    <w:link w:val="FooterChar"/>
    <w:uiPriority w:val="99"/>
    <w:unhideWhenUsed/>
    <w:rsid w:val="002A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D"/>
  </w:style>
  <w:style w:type="character" w:styleId="CommentReference">
    <w:name w:val="annotation reference"/>
    <w:basedOn w:val="DefaultParagraphFont"/>
    <w:uiPriority w:val="99"/>
    <w:semiHidden/>
    <w:unhideWhenUsed/>
    <w:rsid w:val="00880ED1"/>
    <w:rPr>
      <w:sz w:val="16"/>
      <w:szCs w:val="16"/>
    </w:rPr>
  </w:style>
  <w:style w:type="paragraph" w:styleId="CommentText">
    <w:name w:val="annotation text"/>
    <w:basedOn w:val="Normal"/>
    <w:link w:val="CommentTextChar"/>
    <w:uiPriority w:val="99"/>
    <w:semiHidden/>
    <w:unhideWhenUsed/>
    <w:rsid w:val="00880ED1"/>
    <w:pPr>
      <w:spacing w:line="240" w:lineRule="auto"/>
    </w:pPr>
    <w:rPr>
      <w:sz w:val="20"/>
      <w:szCs w:val="20"/>
    </w:rPr>
  </w:style>
  <w:style w:type="character" w:customStyle="1" w:styleId="CommentTextChar">
    <w:name w:val="Comment Text Char"/>
    <w:basedOn w:val="DefaultParagraphFont"/>
    <w:link w:val="CommentText"/>
    <w:uiPriority w:val="99"/>
    <w:semiHidden/>
    <w:rsid w:val="00880ED1"/>
    <w:rPr>
      <w:sz w:val="20"/>
      <w:szCs w:val="20"/>
    </w:rPr>
  </w:style>
  <w:style w:type="paragraph" w:styleId="CommentSubject">
    <w:name w:val="annotation subject"/>
    <w:basedOn w:val="CommentText"/>
    <w:next w:val="CommentText"/>
    <w:link w:val="CommentSubjectChar"/>
    <w:uiPriority w:val="99"/>
    <w:semiHidden/>
    <w:unhideWhenUsed/>
    <w:rsid w:val="00880ED1"/>
    <w:rPr>
      <w:b/>
      <w:bCs/>
    </w:rPr>
  </w:style>
  <w:style w:type="character" w:customStyle="1" w:styleId="CommentSubjectChar">
    <w:name w:val="Comment Subject Char"/>
    <w:basedOn w:val="CommentTextChar"/>
    <w:link w:val="CommentSubject"/>
    <w:uiPriority w:val="99"/>
    <w:semiHidden/>
    <w:rsid w:val="00880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78781">
      <w:bodyDiv w:val="1"/>
      <w:marLeft w:val="0"/>
      <w:marRight w:val="0"/>
      <w:marTop w:val="0"/>
      <w:marBottom w:val="0"/>
      <w:divBdr>
        <w:top w:val="none" w:sz="0" w:space="0" w:color="auto"/>
        <w:left w:val="none" w:sz="0" w:space="0" w:color="auto"/>
        <w:bottom w:val="none" w:sz="0" w:space="0" w:color="auto"/>
        <w:right w:val="none" w:sz="0" w:space="0" w:color="auto"/>
      </w:divBdr>
    </w:div>
    <w:div w:id="889269427">
      <w:bodyDiv w:val="1"/>
      <w:marLeft w:val="0"/>
      <w:marRight w:val="0"/>
      <w:marTop w:val="0"/>
      <w:marBottom w:val="0"/>
      <w:divBdr>
        <w:top w:val="none" w:sz="0" w:space="0" w:color="auto"/>
        <w:left w:val="none" w:sz="0" w:space="0" w:color="auto"/>
        <w:bottom w:val="none" w:sz="0" w:space="0" w:color="auto"/>
        <w:right w:val="none" w:sz="0" w:space="0" w:color="auto"/>
      </w:divBdr>
      <w:divsChild>
        <w:div w:id="599065058">
          <w:marLeft w:val="0"/>
          <w:marRight w:val="0"/>
          <w:marTop w:val="0"/>
          <w:marBottom w:val="0"/>
          <w:divBdr>
            <w:top w:val="none" w:sz="0" w:space="0" w:color="auto"/>
            <w:left w:val="none" w:sz="0" w:space="0" w:color="auto"/>
            <w:bottom w:val="none" w:sz="0" w:space="0" w:color="auto"/>
            <w:right w:val="none" w:sz="0" w:space="0" w:color="auto"/>
          </w:divBdr>
        </w:div>
        <w:div w:id="813641573">
          <w:marLeft w:val="0"/>
          <w:marRight w:val="0"/>
          <w:marTop w:val="0"/>
          <w:marBottom w:val="0"/>
          <w:divBdr>
            <w:top w:val="none" w:sz="0" w:space="0" w:color="auto"/>
            <w:left w:val="none" w:sz="0" w:space="0" w:color="auto"/>
            <w:bottom w:val="none" w:sz="0" w:space="0" w:color="auto"/>
            <w:right w:val="none" w:sz="0" w:space="0" w:color="auto"/>
          </w:divBdr>
        </w:div>
        <w:div w:id="1154223950">
          <w:marLeft w:val="0"/>
          <w:marRight w:val="0"/>
          <w:marTop w:val="0"/>
          <w:marBottom w:val="0"/>
          <w:divBdr>
            <w:top w:val="none" w:sz="0" w:space="0" w:color="auto"/>
            <w:left w:val="none" w:sz="0" w:space="0" w:color="auto"/>
            <w:bottom w:val="none" w:sz="0" w:space="0" w:color="auto"/>
            <w:right w:val="none" w:sz="0" w:space="0" w:color="auto"/>
          </w:divBdr>
        </w:div>
      </w:divsChild>
    </w:div>
    <w:div w:id="1917548461">
      <w:bodyDiv w:val="1"/>
      <w:marLeft w:val="0"/>
      <w:marRight w:val="0"/>
      <w:marTop w:val="0"/>
      <w:marBottom w:val="0"/>
      <w:divBdr>
        <w:top w:val="none" w:sz="0" w:space="0" w:color="auto"/>
        <w:left w:val="none" w:sz="0" w:space="0" w:color="auto"/>
        <w:bottom w:val="none" w:sz="0" w:space="0" w:color="auto"/>
        <w:right w:val="none" w:sz="0" w:space="0" w:color="auto"/>
      </w:divBdr>
    </w:div>
    <w:div w:id="21062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i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sol.com/trademar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sol.it/press/gallery" TargetMode="External"/><Relationship Id="rId4" Type="http://schemas.openxmlformats.org/officeDocument/2006/relationships/settings" Target="settings.xml"/><Relationship Id="rId9" Type="http://schemas.openxmlformats.org/officeDocument/2006/relationships/hyperlink" Target="mailto:info@coms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FC7C-4E63-4C19-B42E-2A9ACFBD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Foley</dc:creator>
  <cp:lastModifiedBy>Chris Graveline</cp:lastModifiedBy>
  <cp:revision>2</cp:revision>
  <cp:lastPrinted>2013-11-26T14:31:00Z</cp:lastPrinted>
  <dcterms:created xsi:type="dcterms:W3CDTF">2014-01-14T15:53:00Z</dcterms:created>
  <dcterms:modified xsi:type="dcterms:W3CDTF">2014-01-14T15:53:00Z</dcterms:modified>
</cp:coreProperties>
</file>